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0A" w:rsidRPr="00152700" w:rsidRDefault="000D060A" w:rsidP="000D060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別紙様式４（一括届出用）</w:t>
      </w:r>
    </w:p>
    <w:p w:rsidR="000D060A" w:rsidRPr="00152700" w:rsidRDefault="000D060A" w:rsidP="000D060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                         </w:t>
      </w:r>
      <w:r>
        <w:rPr>
          <w:rFonts w:ascii="Times New Roman" w:eastAsia="ＭＳ ゴシック" w:hAnsi="Times New Roman"/>
          <w:kern w:val="0"/>
          <w:sz w:val="24"/>
        </w:rPr>
        <w:t xml:space="preserve">                           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平成　　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年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月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日</w:t>
      </w:r>
    </w:p>
    <w:p w:rsidR="000D060A" w:rsidRPr="00152700" w:rsidRDefault="000D060A" w:rsidP="000D060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0D060A" w:rsidRPr="00152700" w:rsidRDefault="000D060A" w:rsidP="000D060A">
      <w:pPr>
        <w:overflowPunct w:val="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kern w:val="0"/>
          <w:sz w:val="24"/>
        </w:rPr>
        <w:t>新富町長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殿</w:t>
      </w:r>
    </w:p>
    <w:p w:rsidR="000D060A" w:rsidRPr="00152700" w:rsidRDefault="000D060A" w:rsidP="000D060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0D060A" w:rsidRPr="00152700" w:rsidRDefault="000D060A" w:rsidP="000D060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                                   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（法人名）</w:t>
      </w:r>
    </w:p>
    <w:p w:rsidR="000D060A" w:rsidRPr="00152700" w:rsidRDefault="000D060A" w:rsidP="000D060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                         </w:t>
      </w:r>
      <w:r>
        <w:rPr>
          <w:rFonts w:ascii="Times New Roman" w:eastAsia="ＭＳ ゴシック" w:hAnsi="Times New Roman" w:hint="eastAsia"/>
          <w:kern w:val="0"/>
          <w:sz w:val="24"/>
        </w:rPr>
        <w:t xml:space="preserve">　</w:t>
      </w:r>
      <w:r w:rsidRPr="00152700">
        <w:rPr>
          <w:rFonts w:ascii="Times New Roman" w:eastAsia="ＭＳ ゴシック" w:hAnsi="Times New Roman"/>
          <w:kern w:val="0"/>
          <w:sz w:val="24"/>
        </w:rPr>
        <w:t xml:space="preserve">          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（代表者）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　　　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印</w:t>
      </w:r>
    </w:p>
    <w:p w:rsidR="000D060A" w:rsidRPr="00152700" w:rsidRDefault="000D060A" w:rsidP="000D060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0D060A" w:rsidRPr="00152700" w:rsidRDefault="000D060A" w:rsidP="000D060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0D060A" w:rsidRPr="00152700" w:rsidRDefault="000D060A" w:rsidP="000D060A">
      <w:pPr>
        <w:overflowPunct w:val="0"/>
        <w:jc w:val="center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　２０１９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年度介護職員処遇改善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加算届出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書</w:t>
      </w:r>
    </w:p>
    <w:p w:rsidR="000D060A" w:rsidRPr="004114C3" w:rsidRDefault="000D060A" w:rsidP="000D060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0D060A" w:rsidRDefault="000D060A" w:rsidP="000D060A">
      <w:pPr>
        <w:overflowPunct w:val="0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</w:p>
    <w:p w:rsidR="000D060A" w:rsidRPr="00152700" w:rsidRDefault="000D060A" w:rsidP="000D060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0D060A" w:rsidRDefault="000D060A" w:rsidP="000D060A">
      <w:pPr>
        <w:overflowPunct w:val="0"/>
        <w:ind w:left="360"/>
        <w:textAlignment w:val="baseline"/>
        <w:rPr>
          <w:rFonts w:ascii="Times New Roman" w:eastAsia="ＭＳ ゴシック" w:hAnsi="Times New Roman" w:cs="ＭＳ ゴシック" w:hint="eastAsia"/>
          <w:kern w:val="0"/>
          <w:sz w:val="24"/>
        </w:rPr>
      </w:pP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別表の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介護サービス事業所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に係る介護職員処遇改善加算に関する届出書について、別添のとおり、介護職員処遇改善計画書その他必要な書類を添えて届け出ます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。</w:t>
      </w:r>
    </w:p>
    <w:p w:rsidR="000D060A" w:rsidRDefault="000D060A" w:rsidP="000D060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0D060A" w:rsidRDefault="000D060A" w:rsidP="000D060A">
      <w:pPr>
        <w:overflowPunct w:val="0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</w:p>
    <w:p w:rsidR="000D060A" w:rsidRPr="00BC3716" w:rsidRDefault="000D060A" w:rsidP="000D060A">
      <w:pPr>
        <w:overflowPunct w:val="0"/>
        <w:ind w:firstLineChars="200" w:firstLine="480"/>
        <w:jc w:val="left"/>
        <w:textAlignment w:val="baseline"/>
        <w:rPr>
          <w:rFonts w:ascii="ＭＳ ゴシック" w:eastAsia="ＭＳ ゴシック" w:hAnsi="Times New Roman" w:hint="eastAsia"/>
          <w:kern w:val="0"/>
          <w:sz w:val="24"/>
          <w:u w:val="single"/>
        </w:rPr>
      </w:pPr>
      <w:r w:rsidRPr="00BC3716">
        <w:rPr>
          <w:rFonts w:ascii="ＭＳ ゴシック" w:eastAsia="ＭＳ ゴシック" w:hAnsi="Times New Roman" w:hint="eastAsia"/>
          <w:kern w:val="0"/>
          <w:sz w:val="24"/>
          <w:u w:val="single"/>
        </w:rPr>
        <w:t>※該当する加算区分に○を付けてください。</w:t>
      </w:r>
    </w:p>
    <w:p w:rsidR="000D060A" w:rsidRPr="00962866" w:rsidRDefault="000D060A" w:rsidP="000D060A">
      <w:pPr>
        <w:overflowPunct w:val="0"/>
        <w:jc w:val="left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 xml:space="preserve">　　　 ２０１８（平成３０）年度の加算状況</w:t>
      </w:r>
    </w:p>
    <w:p w:rsidR="000D060A" w:rsidRDefault="000D060A" w:rsidP="000D060A">
      <w:pPr>
        <w:overflowPunct w:val="0"/>
        <w:ind w:firstLineChars="400" w:firstLine="960"/>
        <w:jc w:val="left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>[　加算Ⅰ、　加算Ⅱ、　加算Ⅲ、　加算Ⅳ、　加算Ⅴ　]　[　加算なし　]</w:t>
      </w:r>
    </w:p>
    <w:p w:rsidR="000D060A" w:rsidRPr="004114C3" w:rsidRDefault="000D060A" w:rsidP="000D060A">
      <w:pPr>
        <w:overflowPunct w:val="0"/>
        <w:ind w:firstLineChars="400" w:firstLine="960"/>
        <w:jc w:val="left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</w:p>
    <w:p w:rsidR="000D060A" w:rsidRPr="00962866" w:rsidRDefault="000D060A" w:rsidP="000D060A">
      <w:pPr>
        <w:overflowPunct w:val="0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 xml:space="preserve">       ２０１９（平成３１）年度の届出内容</w:t>
      </w:r>
    </w:p>
    <w:p w:rsidR="000D060A" w:rsidRPr="004114C3" w:rsidRDefault="000D060A" w:rsidP="000D060A">
      <w:pPr>
        <w:overflowPunct w:val="0"/>
        <w:ind w:firstLineChars="400" w:firstLine="960"/>
        <w:jc w:val="left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>[　加算Ⅰ、　加算Ⅱ、　加算Ⅲ、　加算Ⅳ、　加算Ⅴ　]</w:t>
      </w:r>
    </w:p>
    <w:p w:rsidR="000D060A" w:rsidRPr="00106FD9" w:rsidRDefault="000D060A" w:rsidP="000D060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0D060A" w:rsidRPr="00152700" w:rsidRDefault="000D060A" w:rsidP="000D060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（添付書類）</w:t>
      </w:r>
    </w:p>
    <w:p w:rsidR="000D060A" w:rsidRPr="00152700" w:rsidRDefault="000D060A" w:rsidP="000D060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・介護職員処遇改善計画書（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別紙様式２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、添付書類１～３</w:t>
      </w:r>
    </w:p>
    <w:p w:rsidR="000D060A" w:rsidRDefault="000D060A" w:rsidP="000D060A">
      <w:pPr>
        <w:overflowPunct w:val="0"/>
        <w:ind w:left="720" w:hangingChars="300" w:hanging="720"/>
        <w:textAlignment w:val="baseline"/>
        <w:rPr>
          <w:rFonts w:ascii="Times New Roman" w:eastAsia="ＭＳ ゴシック" w:hAnsi="Times New Roman" w:cs="ＭＳ ゴシック" w:hint="eastAsia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・その他必要な書類（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周知証明書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、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労働保険料</w:t>
      </w:r>
      <w:r w:rsidRPr="00152700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納入証明書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、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就業規則、給与規程</w:t>
      </w:r>
      <w:r w:rsidRPr="00152700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等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:rsidR="000D060A" w:rsidRDefault="000D060A" w:rsidP="000D060A">
      <w:pPr>
        <w:overflowPunct w:val="0"/>
        <w:ind w:left="720" w:hangingChars="300" w:hanging="720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 xml:space="preserve">　　</w:t>
      </w:r>
    </w:p>
    <w:p w:rsidR="000D060A" w:rsidRDefault="000D060A" w:rsidP="000D060A">
      <w:pPr>
        <w:overflowPunct w:val="0"/>
        <w:ind w:left="720" w:hangingChars="300" w:hanging="720"/>
        <w:textAlignment w:val="baseline"/>
        <w:rPr>
          <w:rFonts w:ascii="ＭＳ ゴシック" w:eastAsia="ＭＳ ゴシック" w:hAnsi="Times New Roman" w:hint="eastAsia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 xml:space="preserve">　　</w:t>
      </w: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[</w:t>
      </w:r>
      <w:r w:rsidRPr="00C729BC">
        <w:rPr>
          <w:rFonts w:ascii="ＭＳ ゴシック" w:eastAsia="ＭＳ ゴシック" w:hAnsi="Times New Roman" w:hint="eastAsia"/>
          <w:color w:val="000000"/>
          <w:kern w:val="0"/>
          <w:sz w:val="24"/>
        </w:rPr>
        <w:t>介護給付費算定に係る体制等に関する届出書</w:t>
      </w: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について]</w:t>
      </w:r>
    </w:p>
    <w:p w:rsidR="000D060A" w:rsidRDefault="000D060A" w:rsidP="000D060A">
      <w:pPr>
        <w:overflowPunct w:val="0"/>
        <w:ind w:leftChars="200" w:left="660" w:hangingChars="100" w:hanging="240"/>
        <w:textAlignment w:val="baseline"/>
        <w:rPr>
          <w:rFonts w:ascii="ＭＳ ゴシック" w:eastAsia="ＭＳ ゴシック" w:hAnsi="Times New Roman" w:hint="eastAsia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・２０１８（平成３０）年度と加算区分に変更がない場合（加算Ⅰ→加算Ⅰ、加算Ⅱ→加算Ⅱなど）は、提出不要です。</w:t>
      </w:r>
    </w:p>
    <w:p w:rsidR="000D060A" w:rsidRDefault="000D060A" w:rsidP="000D060A">
      <w:pPr>
        <w:overflowPunct w:val="0"/>
        <w:ind w:firstLineChars="200" w:firstLine="48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・新たに届け出る事業所（現在加算未取得の事業所）や２０１９年度の加算区分が</w:t>
      </w:r>
    </w:p>
    <w:p w:rsidR="000D060A" w:rsidRDefault="000D060A" w:rsidP="000D060A">
      <w:pPr>
        <w:overflowPunct w:val="0"/>
        <w:ind w:firstLineChars="300" w:firstLine="72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変わる（加算Ⅱ→加算Ⅰ、加算Ⅱ→加算Ⅲなど）事業所は、提出が必要です。</w:t>
      </w:r>
    </w:p>
    <w:p w:rsidR="000D060A" w:rsidRPr="00B81106" w:rsidRDefault="000D060A" w:rsidP="000D060A">
      <w:pPr>
        <w:overflowPunct w:val="0"/>
        <w:textAlignment w:val="baseline"/>
        <w:rPr>
          <w:rFonts w:ascii="ＭＳ ゴシック" w:eastAsia="ＭＳ ゴシック" w:hAnsi="Times New Roman" w:hint="eastAsia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 xml:space="preserve">　　・なお</w:t>
      </w:r>
      <w:r w:rsidRPr="00DB5F54">
        <w:rPr>
          <w:rFonts w:ascii="ＭＳ ゴシック" w:eastAsia="ＭＳ ゴシック" w:hAnsi="Times New Roman" w:hint="eastAsia"/>
          <w:color w:val="000000"/>
          <w:kern w:val="0"/>
          <w:sz w:val="24"/>
          <w:u w:val="single"/>
        </w:rPr>
        <w:t>年度当初における</w:t>
      </w:r>
      <w:r>
        <w:rPr>
          <w:rFonts w:ascii="ＭＳ ゴシック" w:eastAsia="ＭＳ ゴシック" w:hAnsi="Times New Roman" w:hint="eastAsia"/>
          <w:color w:val="000000"/>
          <w:kern w:val="0"/>
          <w:sz w:val="24"/>
          <w:u w:val="single"/>
        </w:rPr>
        <w:t>当該</w:t>
      </w:r>
      <w:r w:rsidRPr="00DB5F54">
        <w:rPr>
          <w:rFonts w:ascii="ＭＳ ゴシック" w:eastAsia="ＭＳ ゴシック" w:hAnsi="Times New Roman" w:hint="eastAsia"/>
          <w:color w:val="000000"/>
          <w:kern w:val="0"/>
          <w:sz w:val="24"/>
          <w:u w:val="single"/>
        </w:rPr>
        <w:t>加算</w:t>
      </w:r>
      <w:r>
        <w:rPr>
          <w:rFonts w:ascii="ＭＳ ゴシック" w:eastAsia="ＭＳ ゴシック" w:hAnsi="Times New Roman" w:hint="eastAsia"/>
          <w:color w:val="000000"/>
          <w:kern w:val="0"/>
          <w:sz w:val="24"/>
          <w:u w:val="single"/>
        </w:rPr>
        <w:t>の</w:t>
      </w:r>
      <w:r w:rsidRPr="00DB5F54">
        <w:rPr>
          <w:rFonts w:ascii="ＭＳ ゴシック" w:eastAsia="ＭＳ ゴシック" w:hAnsi="Times New Roman" w:hint="eastAsia"/>
          <w:color w:val="000000"/>
          <w:kern w:val="0"/>
          <w:sz w:val="24"/>
          <w:u w:val="single"/>
        </w:rPr>
        <w:t>受理通知は発行しません</w:t>
      </w: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ので、ご了承ください。</w:t>
      </w:r>
    </w:p>
    <w:p w:rsidR="000D060A" w:rsidRPr="00AA2E9E" w:rsidRDefault="000D060A" w:rsidP="000D060A">
      <w:pPr>
        <w:overflowPunct w:val="0"/>
        <w:ind w:left="720" w:hangingChars="300" w:hanging="72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 xml:space="preserve">　　</w:t>
      </w:r>
    </w:p>
    <w:p w:rsidR="000D060A" w:rsidRDefault="000D060A" w:rsidP="000D060A">
      <w:pPr>
        <w:overflowPunct w:val="0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</w:p>
    <w:p w:rsidR="000D060A" w:rsidRDefault="000D060A" w:rsidP="000D060A">
      <w:pPr>
        <w:overflowPunct w:val="0"/>
        <w:ind w:left="720" w:hangingChars="300" w:hanging="720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</w:p>
    <w:p w:rsidR="000D060A" w:rsidRDefault="000D060A" w:rsidP="000D060A">
      <w:pPr>
        <w:overflowPunct w:val="0"/>
        <w:textAlignment w:val="baseline"/>
        <w:rPr>
          <w:rFonts w:hint="eastAsia"/>
          <w:sz w:val="24"/>
        </w:rPr>
      </w:pPr>
      <w:r>
        <w:rPr>
          <w:rFonts w:ascii="ＭＳ ゴシック" w:eastAsia="ＭＳ ゴシック" w:hAnsi="Times New Roman"/>
          <w:kern w:val="0"/>
          <w:sz w:val="24"/>
        </w:rPr>
        <w:br w:type="page"/>
      </w:r>
    </w:p>
    <w:p w:rsidR="000D060A" w:rsidRDefault="000D060A" w:rsidP="000D060A">
      <w:pPr>
        <w:overflowPunct w:val="0"/>
        <w:textAlignment w:val="baseline"/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noProof/>
          <w:color w:val="000000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58FA9" wp14:editId="45154540">
                <wp:simplePos x="0" y="0"/>
                <wp:positionH relativeFrom="column">
                  <wp:posOffset>68580</wp:posOffset>
                </wp:positionH>
                <wp:positionV relativeFrom="paragraph">
                  <wp:posOffset>-220345</wp:posOffset>
                </wp:positionV>
                <wp:extent cx="981075" cy="304800"/>
                <wp:effectExtent l="26670" t="19050" r="40005" b="4762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060A" w:rsidRPr="00DE65D8" w:rsidRDefault="000D060A" w:rsidP="000D06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DE65D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58FA9" id="正方形/長方形 6" o:spid="_x0000_s1026" style="position:absolute;left:0;text-align:left;margin-left:5.4pt;margin-top:-17.35pt;width:77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" filled="f" fillcolor="red" strokecolor="red" strokeweight="3pt">
                <v:shadow on="t" color="#4e6128" opacity=".5" offset="1pt"/>
                <v:textbox inset="5.85pt,.7pt,5.85pt,.7pt">
                  <w:txbxContent>
                    <w:p w:rsidR="000D060A" w:rsidRPr="00DE65D8" w:rsidRDefault="000D060A" w:rsidP="000D060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DE65D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</w:rPr>
        <w:t xml:space="preserve">　　　　　　　　</w:t>
      </w:r>
      <w:r w:rsidRPr="00DE65D8">
        <w:rPr>
          <w:rFonts w:ascii="ＭＳ ゴシック" w:eastAsia="ＭＳ ゴシック" w:hAnsi="ＭＳ ゴシック" w:hint="eastAsia"/>
          <w:color w:val="0000FF"/>
          <w:sz w:val="24"/>
        </w:rPr>
        <w:t>複数の事業所</w:t>
      </w:r>
      <w:r>
        <w:rPr>
          <w:rFonts w:ascii="ＭＳ ゴシック" w:eastAsia="ＭＳ ゴシック" w:hAnsi="ＭＳ ゴシック" w:hint="eastAsia"/>
          <w:color w:val="0000FF"/>
          <w:sz w:val="24"/>
        </w:rPr>
        <w:t>（サービス）</w:t>
      </w:r>
      <w:r w:rsidRPr="00DE65D8">
        <w:rPr>
          <w:rFonts w:ascii="ＭＳ ゴシック" w:eastAsia="ＭＳ ゴシック" w:hAnsi="ＭＳ ゴシック" w:hint="eastAsia"/>
          <w:color w:val="0000FF"/>
          <w:sz w:val="24"/>
        </w:rPr>
        <w:t>をまとめて</w:t>
      </w:r>
      <w:r>
        <w:rPr>
          <w:rFonts w:ascii="ＭＳ ゴシック" w:eastAsia="ＭＳ ゴシック" w:hAnsi="ＭＳ ゴシック" w:hint="eastAsia"/>
          <w:color w:val="0000FF"/>
          <w:sz w:val="24"/>
        </w:rPr>
        <w:t>届出</w:t>
      </w:r>
      <w:r w:rsidRPr="00DE65D8">
        <w:rPr>
          <w:rFonts w:ascii="ＭＳ ゴシック" w:eastAsia="ＭＳ ゴシック" w:hAnsi="ＭＳ ゴシック" w:hint="eastAsia"/>
          <w:color w:val="0000FF"/>
          <w:sz w:val="24"/>
        </w:rPr>
        <w:t>する場合</w:t>
      </w:r>
    </w:p>
    <w:p w:rsidR="000D060A" w:rsidRDefault="000D060A" w:rsidP="000D060A">
      <w:pPr>
        <w:overflowPunct w:val="0"/>
        <w:textAlignment w:val="baseline"/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55880</wp:posOffset>
                </wp:positionV>
                <wp:extent cx="381000" cy="200025"/>
                <wp:effectExtent l="9525" t="57150" r="38100" b="952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EBF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64.05pt;margin-top:4.4pt;width:30pt;height:15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eastAsia="ＭＳ ゴシック" w:hAnsi="Times New Roman" w:cs="ＭＳ 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198755</wp:posOffset>
                </wp:positionV>
                <wp:extent cx="1042035" cy="314325"/>
                <wp:effectExtent l="9525" t="9525" r="5715" b="9525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3143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9ED13D" id="円/楕円 4" o:spid="_x0000_s1026" style="position:absolute;left:0;text-align:left;margin-left:-9.45pt;margin-top:15.65pt;width:82.0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">
                <v:fill opacity="0"/>
                <v:textbox inset="5.85pt,.7pt,5.85pt,.7pt"/>
              </v:oval>
            </w:pict>
          </mc:Fallback>
        </mc:AlternateContent>
      </w:r>
    </w:p>
    <w:p w:rsidR="000D060A" w:rsidRPr="00152700" w:rsidRDefault="000D060A" w:rsidP="000D060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別紙様式４（一括届出用）</w:t>
      </w:r>
    </w:p>
    <w:p w:rsidR="000D060A" w:rsidRPr="00152700" w:rsidRDefault="000D060A" w:rsidP="000D060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                         </w:t>
      </w:r>
      <w:r>
        <w:rPr>
          <w:rFonts w:ascii="Times New Roman" w:eastAsia="ＭＳ ゴシック" w:hAnsi="Times New Roman"/>
          <w:kern w:val="0"/>
          <w:sz w:val="24"/>
        </w:rPr>
        <w:t xml:space="preserve">                         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平成</w:t>
      </w:r>
      <w:r>
        <w:rPr>
          <w:rFonts w:ascii="ＭＳ ゴシック" w:eastAsia="ＭＳ ゴシック" w:hAnsi="ＭＳ ゴシック" w:hint="eastAsia"/>
          <w:color w:val="FF0000"/>
          <w:sz w:val="24"/>
        </w:rPr>
        <w:t>３１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C12FF7">
        <w:rPr>
          <w:rFonts w:hint="eastAsia"/>
          <w:color w:val="FF0000"/>
          <w:sz w:val="24"/>
        </w:rPr>
        <w:t>２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月</w:t>
      </w:r>
      <w:r w:rsidRPr="00C12FF7">
        <w:rPr>
          <w:rFonts w:ascii="Times New Roman" w:eastAsia="ＭＳ ゴシック" w:hAnsi="Times New Roman" w:cs="ＭＳ ゴシック" w:hint="eastAsia"/>
          <w:color w:val="FF0000"/>
          <w:kern w:val="0"/>
          <w:sz w:val="24"/>
        </w:rPr>
        <w:t>１５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日</w:t>
      </w:r>
    </w:p>
    <w:p w:rsidR="000D060A" w:rsidRPr="00152700" w:rsidRDefault="000D060A" w:rsidP="000D060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0D060A" w:rsidRPr="00152700" w:rsidRDefault="000D060A" w:rsidP="000D060A">
      <w:pPr>
        <w:overflowPunct w:val="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0D060A">
        <w:rPr>
          <w:rFonts w:ascii="Times New Roman" w:eastAsia="ＭＳ ゴシック" w:hAnsi="Times New Roman" w:cs="ＭＳ ゴシック" w:hint="eastAsia"/>
          <w:color w:val="FF0000"/>
          <w:kern w:val="0"/>
          <w:sz w:val="24"/>
        </w:rPr>
        <w:t>新富町長　小嶋　崇嗣</w:t>
      </w:r>
      <w:r>
        <w:rPr>
          <w:rFonts w:hint="eastAsia"/>
          <w:sz w:val="24"/>
        </w:rPr>
        <w:t xml:space="preserve">　</w:t>
      </w:r>
      <w:r w:rsidRPr="003A1964">
        <w:rPr>
          <w:rFonts w:hint="eastAsia"/>
          <w:sz w:val="24"/>
        </w:rPr>
        <w:t xml:space="preserve">　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殿</w:t>
      </w:r>
      <w:bookmarkStart w:id="0" w:name="_GoBack"/>
      <w:bookmarkEnd w:id="0"/>
    </w:p>
    <w:p w:rsidR="000D060A" w:rsidRDefault="000D060A" w:rsidP="000D060A">
      <w:pPr>
        <w:overflowPunct w:val="0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</w:p>
    <w:p w:rsidR="000D060A" w:rsidRPr="00152700" w:rsidRDefault="000D060A" w:rsidP="000D060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noProof/>
          <w:kern w:val="0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5289550</wp:posOffset>
            </wp:positionH>
            <wp:positionV relativeFrom="paragraph">
              <wp:posOffset>81915</wp:posOffset>
            </wp:positionV>
            <wp:extent cx="765175" cy="7651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60A" w:rsidRPr="00152700" w:rsidRDefault="000D060A" w:rsidP="000D060A">
      <w:pPr>
        <w:overflowPunct w:val="0"/>
        <w:ind w:leftChars="2025" w:left="4253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（法人名）</w:t>
      </w:r>
      <w:r>
        <w:rPr>
          <w:rFonts w:ascii="ＭＳ ゴシック" w:eastAsia="ＭＳ ゴシック" w:hAnsi="ＭＳ ゴシック" w:hint="eastAsia"/>
          <w:color w:val="FF0000"/>
          <w:sz w:val="24"/>
        </w:rPr>
        <w:t>株式会社</w:t>
      </w:r>
      <w:r w:rsidRPr="00DD4312">
        <w:rPr>
          <w:rFonts w:ascii="ＭＳ ゴシック" w:eastAsia="ＭＳ ゴシック" w:hAnsi="ＭＳ ゴシック" w:hint="eastAsia"/>
          <w:color w:val="FF0000"/>
          <w:sz w:val="24"/>
        </w:rPr>
        <w:t>宮崎県庁</w:t>
      </w:r>
    </w:p>
    <w:p w:rsidR="000D060A" w:rsidRPr="00152700" w:rsidRDefault="000D060A" w:rsidP="000D060A">
      <w:pPr>
        <w:overflowPunct w:val="0"/>
        <w:ind w:leftChars="2025" w:left="4253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（代表者）</w:t>
      </w:r>
      <w:r>
        <w:rPr>
          <w:rFonts w:ascii="ＭＳ ゴシック" w:eastAsia="ＭＳ ゴシック" w:hAnsi="ＭＳ ゴシック" w:hint="eastAsia"/>
          <w:color w:val="FF0000"/>
          <w:sz w:val="24"/>
        </w:rPr>
        <w:t>代表取締役　宮崎　太郎</w:t>
      </w:r>
    </w:p>
    <w:p w:rsidR="000D060A" w:rsidRPr="000F4C8A" w:rsidRDefault="000D060A" w:rsidP="000D060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0D060A" w:rsidRPr="00152700" w:rsidRDefault="000D060A" w:rsidP="000D060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0D060A" w:rsidRPr="00152700" w:rsidRDefault="000D060A" w:rsidP="000D060A">
      <w:pPr>
        <w:overflowPunct w:val="0"/>
        <w:jc w:val="center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C12FF7">
        <w:rPr>
          <w:rFonts w:ascii="Times New Roman" w:eastAsia="ＭＳ ゴシック" w:hAnsi="Times New Roman" w:cs="ＭＳ ゴシック" w:hint="eastAsia"/>
          <w:kern w:val="0"/>
          <w:sz w:val="24"/>
        </w:rPr>
        <w:t>２０１９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年度介護職員処遇改善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加算届出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書</w:t>
      </w:r>
    </w:p>
    <w:p w:rsidR="000D060A" w:rsidRPr="004114C3" w:rsidRDefault="000D060A" w:rsidP="000D060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0D060A" w:rsidRDefault="000D060A" w:rsidP="000D060A">
      <w:pPr>
        <w:overflowPunct w:val="0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</w:p>
    <w:p w:rsidR="000D060A" w:rsidRPr="00152700" w:rsidRDefault="000D060A" w:rsidP="000D060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0D060A" w:rsidRDefault="000D060A" w:rsidP="000D060A">
      <w:pPr>
        <w:overflowPunct w:val="0"/>
        <w:ind w:left="360"/>
        <w:textAlignment w:val="baseline"/>
        <w:rPr>
          <w:rFonts w:ascii="Times New Roman" w:eastAsia="ＭＳ ゴシック" w:hAnsi="Times New Roman" w:cs="ＭＳ ゴシック" w:hint="eastAsia"/>
          <w:kern w:val="0"/>
          <w:sz w:val="24"/>
        </w:rPr>
      </w:pP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別表の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介護サービス事業所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に係る介護職員処遇改善加算に関する届出書について、別添のとおり、介護職員処遇改善計画書その他必要な書類を添えて届け出ます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。</w:t>
      </w:r>
    </w:p>
    <w:p w:rsidR="000D060A" w:rsidRDefault="000D060A" w:rsidP="000D060A">
      <w:pPr>
        <w:overflowPunct w:val="0"/>
        <w:ind w:left="240" w:hangingChars="100" w:hanging="24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</w:t>
      </w:r>
    </w:p>
    <w:p w:rsidR="000D060A" w:rsidRPr="00E8692A" w:rsidRDefault="000D060A" w:rsidP="000D060A">
      <w:pPr>
        <w:overflowPunct w:val="0"/>
        <w:ind w:left="240" w:hangingChars="100" w:hanging="240"/>
        <w:textAlignment w:val="baseline"/>
        <w:rPr>
          <w:rFonts w:ascii="Times New Roman" w:eastAsia="ＭＳ ゴシック" w:hAnsi="Times New Roman" w:cs="ＭＳ ゴシック" w:hint="eastAsia"/>
          <w:kern w:val="0"/>
          <w:sz w:val="24"/>
        </w:rPr>
      </w:pPr>
    </w:p>
    <w:p w:rsidR="000D060A" w:rsidRPr="000F4C8A" w:rsidRDefault="000D060A" w:rsidP="000D060A">
      <w:pPr>
        <w:overflowPunct w:val="0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</w:p>
    <w:p w:rsidR="000D060A" w:rsidRPr="00BC3716" w:rsidRDefault="000D060A" w:rsidP="000D060A">
      <w:pPr>
        <w:overflowPunct w:val="0"/>
        <w:ind w:firstLineChars="200" w:firstLine="480"/>
        <w:jc w:val="left"/>
        <w:textAlignment w:val="baseline"/>
        <w:rPr>
          <w:rFonts w:ascii="ＭＳ ゴシック" w:eastAsia="ＭＳ ゴシック" w:hAnsi="Times New Roman" w:hint="eastAsia"/>
          <w:kern w:val="0"/>
          <w:sz w:val="24"/>
          <w:u w:val="single"/>
        </w:rPr>
      </w:pPr>
      <w:r w:rsidRPr="00BC3716">
        <w:rPr>
          <w:rFonts w:ascii="ＭＳ ゴシック" w:eastAsia="ＭＳ ゴシック" w:hAnsi="Times New Roman" w:hint="eastAsia"/>
          <w:kern w:val="0"/>
          <w:sz w:val="24"/>
          <w:u w:val="single"/>
        </w:rPr>
        <w:t>※該当する加算区分に○を付けてください。</w:t>
      </w:r>
    </w:p>
    <w:p w:rsidR="000D060A" w:rsidRPr="00962866" w:rsidRDefault="000D060A" w:rsidP="000D060A">
      <w:pPr>
        <w:overflowPunct w:val="0"/>
        <w:jc w:val="left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  <w:r>
        <w:rPr>
          <w:rFonts w:ascii="ＭＳ ゴシック" w:eastAsia="ＭＳ ゴシック" w:hAnsi="Times New Roman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537209</wp:posOffset>
                </wp:positionH>
                <wp:positionV relativeFrom="paragraph">
                  <wp:posOffset>189230</wp:posOffset>
                </wp:positionV>
                <wp:extent cx="828675" cy="342900"/>
                <wp:effectExtent l="0" t="0" r="28575" b="1905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60A" w:rsidRPr="006D2947" w:rsidRDefault="000D060A" w:rsidP="000D06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D294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加算Ⅰ</w:t>
                            </w:r>
                          </w:p>
                          <w:p w:rsidR="000D060A" w:rsidRDefault="000D060A" w:rsidP="000D060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7" style="position:absolute;margin-left:42.3pt;margin-top:14.9pt;width:65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">
                <v:textbox inset="5.85pt,.7pt,5.85pt,.7pt">
                  <w:txbxContent>
                    <w:p w:rsidR="000D060A" w:rsidRPr="006D2947" w:rsidRDefault="000D060A" w:rsidP="000D060A">
                      <w:pPr>
                        <w:rPr>
                          <w:sz w:val="22"/>
                          <w:szCs w:val="22"/>
                        </w:rPr>
                      </w:pPr>
                      <w:r w:rsidRPr="006D2947">
                        <w:rPr>
                          <w:rFonts w:hint="eastAsia"/>
                          <w:sz w:val="22"/>
                          <w:szCs w:val="22"/>
                        </w:rPr>
                        <w:t>加算Ⅰ</w:t>
                      </w:r>
                    </w:p>
                    <w:p w:rsidR="000D060A" w:rsidRDefault="000D060A" w:rsidP="000D060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ＭＳ ゴシック" w:eastAsia="ＭＳ ゴシック" w:hAnsi="Times New Roman" w:hint="eastAsia"/>
          <w:kern w:val="0"/>
          <w:sz w:val="24"/>
        </w:rPr>
        <w:t xml:space="preserve">　　　</w:t>
      </w:r>
      <w:r w:rsidRPr="00C12FF7">
        <w:rPr>
          <w:rFonts w:ascii="ＭＳ ゴシック" w:eastAsia="ＭＳ ゴシック" w:hAnsi="Times New Roman" w:hint="eastAsia"/>
          <w:kern w:val="0"/>
          <w:sz w:val="24"/>
        </w:rPr>
        <w:t xml:space="preserve"> ２０１８（平成３０）</w:t>
      </w:r>
      <w:r>
        <w:rPr>
          <w:rFonts w:ascii="ＭＳ ゴシック" w:eastAsia="ＭＳ ゴシック" w:hAnsi="Times New Roman" w:hint="eastAsia"/>
          <w:kern w:val="0"/>
          <w:sz w:val="24"/>
        </w:rPr>
        <w:t>年度の加算状況</w:t>
      </w:r>
    </w:p>
    <w:p w:rsidR="000D060A" w:rsidRDefault="000D060A" w:rsidP="000D060A">
      <w:pPr>
        <w:overflowPunct w:val="0"/>
        <w:ind w:firstLineChars="300" w:firstLine="720"/>
        <w:jc w:val="left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>[　加算Ⅰ、　　加算Ⅱ、  加算Ⅲ、 加算Ⅳ、　加算Ⅴ　]　[　加算なし　]</w:t>
      </w:r>
    </w:p>
    <w:p w:rsidR="000D060A" w:rsidRPr="001537B5" w:rsidRDefault="000D060A" w:rsidP="000D060A">
      <w:pPr>
        <w:overflowPunct w:val="0"/>
        <w:ind w:firstLineChars="300" w:firstLine="720"/>
        <w:jc w:val="left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</w:p>
    <w:p w:rsidR="000D060A" w:rsidRPr="00962866" w:rsidRDefault="000D060A" w:rsidP="000D060A">
      <w:pPr>
        <w:overflowPunct w:val="0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  <w:r>
        <w:rPr>
          <w:rFonts w:ascii="ＭＳ ゴシック" w:eastAsia="ＭＳ ゴシック" w:hAnsi="Times New Roman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185420</wp:posOffset>
                </wp:positionV>
                <wp:extent cx="876300" cy="352425"/>
                <wp:effectExtent l="0" t="0" r="19050" b="2857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60A" w:rsidRPr="006D2947" w:rsidRDefault="000D060A" w:rsidP="000D06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D294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加算Ⅰ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" o:spid="_x0000_s1028" style="position:absolute;left:0;text-align:left;margin-left:42.3pt;margin-top:14.6pt;width:69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">
                <v:textbox inset="5.85pt,.7pt,5.85pt,.7pt">
                  <w:txbxContent>
                    <w:p w:rsidR="000D060A" w:rsidRPr="006D2947" w:rsidRDefault="000D060A" w:rsidP="000D060A">
                      <w:pPr>
                        <w:rPr>
                          <w:sz w:val="22"/>
                          <w:szCs w:val="22"/>
                        </w:rPr>
                      </w:pPr>
                      <w:r w:rsidRPr="006D2947">
                        <w:rPr>
                          <w:rFonts w:hint="eastAsia"/>
                          <w:sz w:val="22"/>
                          <w:szCs w:val="22"/>
                        </w:rPr>
                        <w:t>加算Ⅰ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ゴシック" w:eastAsia="ＭＳ ゴシック" w:hAnsi="Times New Roman" w:hint="eastAsia"/>
          <w:kern w:val="0"/>
          <w:sz w:val="24"/>
        </w:rPr>
        <w:t xml:space="preserve">      </w:t>
      </w:r>
      <w:r w:rsidRPr="00C12FF7">
        <w:rPr>
          <w:rFonts w:ascii="ＭＳ ゴシック" w:eastAsia="ＭＳ ゴシック" w:hAnsi="Times New Roman" w:hint="eastAsia"/>
          <w:kern w:val="0"/>
          <w:sz w:val="24"/>
        </w:rPr>
        <w:t xml:space="preserve"> ２０１９（平成３１）</w:t>
      </w:r>
      <w:r>
        <w:rPr>
          <w:rFonts w:ascii="ＭＳ ゴシック" w:eastAsia="ＭＳ ゴシック" w:hAnsi="Times New Roman" w:hint="eastAsia"/>
          <w:kern w:val="0"/>
          <w:sz w:val="24"/>
        </w:rPr>
        <w:t>年度の届出内容</w:t>
      </w:r>
    </w:p>
    <w:p w:rsidR="000D060A" w:rsidRPr="004114C3" w:rsidRDefault="000D060A" w:rsidP="000D060A">
      <w:pPr>
        <w:overflowPunct w:val="0"/>
        <w:ind w:firstLineChars="300" w:firstLine="720"/>
        <w:jc w:val="left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>[　　加算Ⅱ、　加算Ⅱ、　加算Ⅲ、 加算Ⅳ、　加算Ⅴ　]</w:t>
      </w:r>
    </w:p>
    <w:p w:rsidR="000D060A" w:rsidRPr="00962866" w:rsidRDefault="000D060A" w:rsidP="000D060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0D060A" w:rsidRPr="00152700" w:rsidRDefault="000D060A" w:rsidP="000D060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（添付書類）</w:t>
      </w:r>
    </w:p>
    <w:p w:rsidR="000D060A" w:rsidRPr="00152700" w:rsidRDefault="000D060A" w:rsidP="000D060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・介護職員処遇改善計画書（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別紙様式２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、添付書類１～３</w:t>
      </w:r>
    </w:p>
    <w:p w:rsidR="000D060A" w:rsidRDefault="000D060A" w:rsidP="000D060A">
      <w:pPr>
        <w:overflowPunct w:val="0"/>
        <w:ind w:left="720" w:hangingChars="300" w:hanging="720"/>
        <w:textAlignment w:val="baseline"/>
        <w:rPr>
          <w:rFonts w:ascii="Times New Roman" w:eastAsia="ＭＳ ゴシック" w:hAnsi="Times New Roman" w:cs="ＭＳ ゴシック" w:hint="eastAsia"/>
          <w:kern w:val="0"/>
          <w:sz w:val="24"/>
        </w:rPr>
      </w:pPr>
      <w:r w:rsidRPr="00152700">
        <w:rPr>
          <w:rFonts w:ascii="Times New Roman" w:eastAsia="ＭＳ ゴシック" w:hAnsi="Times New Roman"/>
          <w:kern w:val="0"/>
          <w:sz w:val="24"/>
        </w:rPr>
        <w:t xml:space="preserve">    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・その他必要な書類（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周知証明書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、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労働保険料</w:t>
      </w:r>
      <w:r w:rsidRPr="00152700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納入証明書</w:t>
      </w:r>
      <w:r>
        <w:rPr>
          <w:rFonts w:ascii="Times New Roman" w:eastAsia="ＭＳ ゴシック" w:hAnsi="Times New Roman" w:cs="ＭＳ ゴシック" w:hint="eastAsia"/>
          <w:kern w:val="0"/>
          <w:sz w:val="24"/>
        </w:rPr>
        <w:t>、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就業規則、給与規程</w:t>
      </w:r>
      <w:r w:rsidRPr="00152700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等</w:t>
      </w:r>
      <w:r w:rsidRPr="00152700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:rsidR="000D060A" w:rsidRDefault="000D060A" w:rsidP="000D060A">
      <w:pPr>
        <w:overflowPunct w:val="0"/>
        <w:ind w:left="720" w:hangingChars="300" w:hanging="720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 xml:space="preserve">　</w:t>
      </w:r>
    </w:p>
    <w:p w:rsidR="000D060A" w:rsidRDefault="000D060A" w:rsidP="000D060A">
      <w:pPr>
        <w:overflowPunct w:val="0"/>
        <w:ind w:left="720" w:hangingChars="300" w:hanging="720"/>
        <w:textAlignment w:val="baseline"/>
        <w:rPr>
          <w:rFonts w:ascii="ＭＳ ゴシック" w:eastAsia="ＭＳ ゴシック" w:hAnsi="Times New Roman" w:hint="eastAsia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 xml:space="preserve">　　</w:t>
      </w: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[</w:t>
      </w:r>
      <w:r w:rsidRPr="00C729BC">
        <w:rPr>
          <w:rFonts w:ascii="ＭＳ ゴシック" w:eastAsia="ＭＳ ゴシック" w:hAnsi="Times New Roman" w:hint="eastAsia"/>
          <w:color w:val="000000"/>
          <w:kern w:val="0"/>
          <w:sz w:val="24"/>
        </w:rPr>
        <w:t>介護給付費算定に係る体制等に関する届出書</w:t>
      </w: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について]</w:t>
      </w:r>
    </w:p>
    <w:p w:rsidR="000D060A" w:rsidRDefault="000D060A" w:rsidP="000D060A">
      <w:pPr>
        <w:overflowPunct w:val="0"/>
        <w:ind w:leftChars="200" w:left="660" w:hangingChars="100" w:hanging="24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・２０１８（平成３０）年度と加算区分に変更がない場合（加算Ⅰ→加算Ⅰ、加算Ⅱ→加算Ⅱなど）</w:t>
      </w:r>
    </w:p>
    <w:p w:rsidR="000D060A" w:rsidRDefault="000D060A" w:rsidP="000D060A">
      <w:pPr>
        <w:overflowPunct w:val="0"/>
        <w:ind w:leftChars="100" w:left="210" w:firstLineChars="150" w:firstLine="360"/>
        <w:textAlignment w:val="baseline"/>
        <w:rPr>
          <w:rFonts w:ascii="ＭＳ ゴシック" w:eastAsia="ＭＳ ゴシック" w:hAnsi="Times New Roman" w:hint="eastAsia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は、提出不要です。</w:t>
      </w:r>
    </w:p>
    <w:p w:rsidR="000D060A" w:rsidRDefault="000D060A" w:rsidP="000D060A">
      <w:pPr>
        <w:overflowPunct w:val="0"/>
        <w:ind w:firstLineChars="200" w:firstLine="48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・新たに届け出る事業所（現在加算未取得の事業所）や２０１９年度の加算区分が</w:t>
      </w:r>
    </w:p>
    <w:p w:rsidR="000D060A" w:rsidRDefault="000D060A" w:rsidP="000D060A">
      <w:pPr>
        <w:overflowPunct w:val="0"/>
        <w:ind w:firstLineChars="300" w:firstLine="72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変わる（加算Ⅱ→加算Ⅰ、加算Ⅱ→加算Ⅲなど）事業所は、提出が必要です。</w:t>
      </w:r>
    </w:p>
    <w:p w:rsidR="000D060A" w:rsidRPr="00365C8C" w:rsidRDefault="000D060A" w:rsidP="000D060A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 xml:space="preserve">　　・なお</w:t>
      </w:r>
      <w:r w:rsidRPr="00DB5F54">
        <w:rPr>
          <w:rFonts w:ascii="ＭＳ ゴシック" w:eastAsia="ＭＳ ゴシック" w:hAnsi="Times New Roman" w:hint="eastAsia"/>
          <w:color w:val="000000"/>
          <w:kern w:val="0"/>
          <w:sz w:val="24"/>
          <w:u w:val="single"/>
        </w:rPr>
        <w:t>年度当初における</w:t>
      </w:r>
      <w:r>
        <w:rPr>
          <w:rFonts w:ascii="ＭＳ ゴシック" w:eastAsia="ＭＳ ゴシック" w:hAnsi="Times New Roman" w:hint="eastAsia"/>
          <w:color w:val="000000"/>
          <w:kern w:val="0"/>
          <w:sz w:val="24"/>
          <w:u w:val="single"/>
        </w:rPr>
        <w:t>当該加算の</w:t>
      </w:r>
      <w:r w:rsidRPr="00DB5F54">
        <w:rPr>
          <w:rFonts w:ascii="ＭＳ ゴシック" w:eastAsia="ＭＳ ゴシック" w:hAnsi="Times New Roman" w:hint="eastAsia"/>
          <w:color w:val="000000"/>
          <w:kern w:val="0"/>
          <w:sz w:val="24"/>
          <w:u w:val="single"/>
        </w:rPr>
        <w:t>受理通知は発行しません</w:t>
      </w: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ので、ご了承ください。</w:t>
      </w:r>
    </w:p>
    <w:p w:rsidR="00B73463" w:rsidRPr="000D060A" w:rsidRDefault="00B73463"/>
    <w:sectPr w:rsidR="00B73463" w:rsidRPr="000D060A" w:rsidSect="001858F8">
      <w:pgSz w:w="11906" w:h="16838"/>
      <w:pgMar w:top="1418" w:right="1134" w:bottom="1134" w:left="1134" w:header="720" w:footer="720" w:gutter="0"/>
      <w:cols w:space="720"/>
      <w:noEndnote/>
      <w:docGrid w:type="linesAndChar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0A"/>
    <w:rsid w:val="000D060A"/>
    <w:rsid w:val="00B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chartTrackingRefBased/>
  <w15:docId w15:val="{045898E0-3F94-40C5-A87A-6D6C0C1D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6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悠里</dc:creator>
  <cp:keywords/>
  <dc:description/>
  <cp:lastModifiedBy>小原　悠里</cp:lastModifiedBy>
  <cp:revision>1</cp:revision>
  <dcterms:created xsi:type="dcterms:W3CDTF">2019-01-30T05:46:00Z</dcterms:created>
  <dcterms:modified xsi:type="dcterms:W3CDTF">2019-01-30T05:48:00Z</dcterms:modified>
</cp:coreProperties>
</file>