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FA4" w:rsidRPr="0019461D" w:rsidRDefault="00AB5FA4" w:rsidP="002E2E0B">
      <w:pPr>
        <w:ind w:firstLineChars="300" w:firstLine="813"/>
        <w:rPr>
          <w:rFonts w:asciiTheme="minorEastAsia" w:hAnsiTheme="minorEastAsia"/>
          <w:sz w:val="24"/>
          <w:szCs w:val="24"/>
        </w:rPr>
      </w:pPr>
      <w:bookmarkStart w:id="0" w:name="_GoBack"/>
      <w:bookmarkEnd w:id="0"/>
      <w:r w:rsidRPr="0019461D">
        <w:rPr>
          <w:rFonts w:asciiTheme="minorEastAsia" w:hAnsiTheme="minorEastAsia" w:hint="eastAsia"/>
          <w:sz w:val="24"/>
          <w:szCs w:val="24"/>
        </w:rPr>
        <w:t>新富町空き家</w:t>
      </w:r>
      <w:r w:rsidR="00064033" w:rsidRPr="0019461D">
        <w:rPr>
          <w:rFonts w:asciiTheme="minorEastAsia" w:hAnsiTheme="minorEastAsia" w:hint="eastAsia"/>
          <w:sz w:val="24"/>
          <w:szCs w:val="24"/>
        </w:rPr>
        <w:t>バンクリフォーム等</w:t>
      </w:r>
      <w:r w:rsidR="002E2E0B" w:rsidRPr="0019461D">
        <w:rPr>
          <w:rFonts w:asciiTheme="minorEastAsia" w:hAnsiTheme="minorEastAsia" w:hint="eastAsia"/>
          <w:sz w:val="24"/>
          <w:szCs w:val="24"/>
        </w:rPr>
        <w:t>補助金交付</w:t>
      </w:r>
      <w:r w:rsidRPr="0019461D">
        <w:rPr>
          <w:rFonts w:asciiTheme="minorEastAsia" w:hAnsiTheme="minorEastAsia" w:hint="eastAsia"/>
          <w:sz w:val="24"/>
          <w:szCs w:val="24"/>
        </w:rPr>
        <w:t>要綱</w:t>
      </w:r>
    </w:p>
    <w:p w:rsidR="009C2A71" w:rsidRPr="0019461D" w:rsidRDefault="00C150EB" w:rsidP="00AB5FA4">
      <w:pPr>
        <w:ind w:firstLineChars="100" w:firstLine="271"/>
        <w:rPr>
          <w:rFonts w:asciiTheme="minorEastAsia" w:hAnsiTheme="minorEastAsia"/>
          <w:sz w:val="24"/>
          <w:szCs w:val="24"/>
        </w:rPr>
      </w:pPr>
      <w:r w:rsidRPr="0019461D">
        <w:rPr>
          <w:rFonts w:asciiTheme="minorEastAsia" w:hAnsiTheme="minorEastAsia" w:hint="eastAsia"/>
          <w:sz w:val="24"/>
          <w:szCs w:val="24"/>
        </w:rPr>
        <w:t>（趣旨）</w:t>
      </w:r>
    </w:p>
    <w:p w:rsidR="00F31AB7" w:rsidRPr="00F31AB7" w:rsidRDefault="00D23CA2" w:rsidP="00F31AB7">
      <w:pPr>
        <w:pStyle w:val="a9"/>
        <w:numPr>
          <w:ilvl w:val="0"/>
          <w:numId w:val="1"/>
        </w:numPr>
        <w:ind w:leftChars="0"/>
        <w:rPr>
          <w:rFonts w:asciiTheme="minorEastAsia" w:hAnsiTheme="minorEastAsia"/>
          <w:sz w:val="24"/>
          <w:szCs w:val="24"/>
        </w:rPr>
      </w:pPr>
      <w:r w:rsidRPr="00F31AB7">
        <w:rPr>
          <w:rFonts w:asciiTheme="minorEastAsia" w:hAnsiTheme="minorEastAsia" w:hint="eastAsia"/>
          <w:sz w:val="24"/>
          <w:szCs w:val="24"/>
        </w:rPr>
        <w:t>この要綱は、</w:t>
      </w:r>
      <w:r w:rsidR="00064033" w:rsidRPr="00F31AB7">
        <w:rPr>
          <w:rFonts w:asciiTheme="minorEastAsia" w:hAnsiTheme="minorEastAsia" w:hint="eastAsia"/>
          <w:sz w:val="24"/>
          <w:szCs w:val="24"/>
        </w:rPr>
        <w:t>空き家を有効活用することにより本町への移住及び定住を</w:t>
      </w:r>
    </w:p>
    <w:p w:rsidR="00AB5FA4" w:rsidRPr="00F31AB7" w:rsidRDefault="00064033" w:rsidP="00F31AB7">
      <w:pPr>
        <w:ind w:leftChars="100" w:left="241"/>
        <w:rPr>
          <w:rFonts w:asciiTheme="minorEastAsia" w:hAnsiTheme="minorEastAsia"/>
          <w:sz w:val="24"/>
          <w:szCs w:val="24"/>
        </w:rPr>
      </w:pPr>
      <w:r w:rsidRPr="00F31AB7">
        <w:rPr>
          <w:rFonts w:asciiTheme="minorEastAsia" w:hAnsiTheme="minorEastAsia" w:hint="eastAsia"/>
          <w:sz w:val="24"/>
          <w:szCs w:val="24"/>
        </w:rPr>
        <w:t>促進し、地域の活性化を図るため、新富町空き家バンク制度実施要綱（平成31年新富町告示第</w:t>
      </w:r>
      <w:r w:rsidR="00B20877">
        <w:rPr>
          <w:rFonts w:asciiTheme="minorEastAsia" w:hAnsiTheme="minorEastAsia" w:hint="eastAsia"/>
          <w:sz w:val="24"/>
          <w:szCs w:val="24"/>
        </w:rPr>
        <w:t>45</w:t>
      </w:r>
      <w:r w:rsidRPr="00F31AB7">
        <w:rPr>
          <w:rFonts w:asciiTheme="minorEastAsia" w:hAnsiTheme="minorEastAsia" w:hint="eastAsia"/>
          <w:sz w:val="24"/>
          <w:szCs w:val="24"/>
        </w:rPr>
        <w:t>号。以下「実施要綱」という。）第４条第２項に基づき空き家バンク登録台帳に登録された空き家のリフォーム工事等に要する費用の一部について</w:t>
      </w:r>
      <w:r w:rsidR="004C5B20" w:rsidRPr="00F31AB7">
        <w:rPr>
          <w:rFonts w:asciiTheme="minorEastAsia" w:hAnsiTheme="minorEastAsia" w:hint="eastAsia"/>
          <w:sz w:val="24"/>
          <w:szCs w:val="24"/>
        </w:rPr>
        <w:t>、</w:t>
      </w:r>
      <w:r w:rsidR="00332430" w:rsidRPr="00F31AB7">
        <w:rPr>
          <w:rFonts w:asciiTheme="minorEastAsia" w:hAnsiTheme="minorEastAsia" w:hint="eastAsia"/>
          <w:sz w:val="24"/>
          <w:szCs w:val="24"/>
        </w:rPr>
        <w:t>予算の範囲内</w:t>
      </w:r>
      <w:r w:rsidR="00AB5FA4" w:rsidRPr="00F31AB7">
        <w:rPr>
          <w:rFonts w:asciiTheme="minorEastAsia" w:hAnsiTheme="minorEastAsia" w:hint="eastAsia"/>
          <w:sz w:val="24"/>
          <w:szCs w:val="24"/>
        </w:rPr>
        <w:t>に</w:t>
      </w:r>
      <w:r w:rsidR="004C5B20" w:rsidRPr="00F31AB7">
        <w:rPr>
          <w:rFonts w:asciiTheme="minorEastAsia" w:hAnsiTheme="minorEastAsia" w:hint="eastAsia"/>
          <w:sz w:val="24"/>
          <w:szCs w:val="24"/>
        </w:rPr>
        <w:t>おいて交付する</w:t>
      </w:r>
      <w:r w:rsidRPr="00F31AB7">
        <w:rPr>
          <w:rFonts w:asciiTheme="minorEastAsia" w:hAnsiTheme="minorEastAsia" w:hint="eastAsia"/>
          <w:sz w:val="24"/>
          <w:szCs w:val="24"/>
        </w:rPr>
        <w:t>ものとし</w:t>
      </w:r>
      <w:r w:rsidR="004C5B20" w:rsidRPr="00F31AB7">
        <w:rPr>
          <w:rFonts w:asciiTheme="minorEastAsia" w:hAnsiTheme="minorEastAsia" w:hint="eastAsia"/>
          <w:sz w:val="24"/>
          <w:szCs w:val="24"/>
        </w:rPr>
        <w:t>、その交付に関して、補助金等の交付に関する規則（昭和45年新富町規則第11号。以下「規則」という。）に定めるもののほか、必要な事項を定める</w:t>
      </w:r>
      <w:r w:rsidR="00CF1AD7" w:rsidRPr="00F31AB7">
        <w:rPr>
          <w:rFonts w:asciiTheme="minorEastAsia" w:hAnsiTheme="minorEastAsia" w:hint="eastAsia"/>
          <w:sz w:val="24"/>
          <w:szCs w:val="24"/>
        </w:rPr>
        <w:t>ものとする</w:t>
      </w:r>
      <w:r w:rsidR="004C5B20" w:rsidRPr="00F31AB7">
        <w:rPr>
          <w:rFonts w:asciiTheme="minorEastAsia" w:hAnsiTheme="minorEastAsia" w:hint="eastAsia"/>
          <w:sz w:val="24"/>
          <w:szCs w:val="24"/>
        </w:rPr>
        <w:t>。</w:t>
      </w:r>
    </w:p>
    <w:p w:rsidR="00AB5FA4" w:rsidRPr="0019461D" w:rsidRDefault="00AB5FA4">
      <w:pPr>
        <w:rPr>
          <w:rFonts w:asciiTheme="minorEastAsia" w:hAnsiTheme="minorEastAsia"/>
          <w:sz w:val="24"/>
          <w:szCs w:val="24"/>
        </w:rPr>
      </w:pPr>
      <w:r w:rsidRPr="0019461D">
        <w:rPr>
          <w:rFonts w:asciiTheme="minorEastAsia" w:hAnsiTheme="minorEastAsia" w:hint="eastAsia"/>
          <w:sz w:val="24"/>
          <w:szCs w:val="24"/>
        </w:rPr>
        <w:t xml:space="preserve">　（定義）</w:t>
      </w:r>
    </w:p>
    <w:p w:rsidR="00F31AB7" w:rsidRPr="00F31AB7" w:rsidRDefault="00AB5FA4" w:rsidP="00F31AB7">
      <w:pPr>
        <w:pStyle w:val="a9"/>
        <w:numPr>
          <w:ilvl w:val="0"/>
          <w:numId w:val="1"/>
        </w:numPr>
        <w:ind w:leftChars="0"/>
        <w:rPr>
          <w:rFonts w:asciiTheme="minorEastAsia" w:hAnsiTheme="minorEastAsia"/>
          <w:sz w:val="24"/>
          <w:szCs w:val="24"/>
        </w:rPr>
      </w:pPr>
      <w:r w:rsidRPr="00F31AB7">
        <w:rPr>
          <w:rFonts w:asciiTheme="minorEastAsia" w:hAnsiTheme="minorEastAsia" w:hint="eastAsia"/>
          <w:sz w:val="24"/>
          <w:szCs w:val="24"/>
        </w:rPr>
        <w:t>この要綱において、次の各号に掲げる用語の意義は、それぞれ各号に定</w:t>
      </w:r>
    </w:p>
    <w:p w:rsidR="00AB5FA4" w:rsidRPr="00F31AB7" w:rsidRDefault="00AB5FA4" w:rsidP="00F31AB7">
      <w:pPr>
        <w:ind w:firstLineChars="100" w:firstLine="271"/>
        <w:rPr>
          <w:rFonts w:asciiTheme="minorEastAsia" w:hAnsiTheme="minorEastAsia"/>
          <w:sz w:val="24"/>
          <w:szCs w:val="24"/>
        </w:rPr>
      </w:pPr>
      <w:r w:rsidRPr="00F31AB7">
        <w:rPr>
          <w:rFonts w:asciiTheme="minorEastAsia" w:hAnsiTheme="minorEastAsia" w:hint="eastAsia"/>
          <w:sz w:val="24"/>
          <w:szCs w:val="24"/>
        </w:rPr>
        <w:t>めるところによる。</w:t>
      </w:r>
    </w:p>
    <w:p w:rsidR="00944688" w:rsidRPr="00F31AB7" w:rsidRDefault="00064033" w:rsidP="00F31AB7">
      <w:pPr>
        <w:pStyle w:val="a9"/>
        <w:numPr>
          <w:ilvl w:val="0"/>
          <w:numId w:val="2"/>
        </w:numPr>
        <w:ind w:leftChars="0"/>
        <w:rPr>
          <w:rFonts w:asciiTheme="minorEastAsia" w:hAnsiTheme="minorEastAsia"/>
          <w:sz w:val="24"/>
          <w:szCs w:val="24"/>
        </w:rPr>
      </w:pPr>
      <w:r w:rsidRPr="00F31AB7">
        <w:rPr>
          <w:rFonts w:asciiTheme="minorEastAsia" w:hAnsiTheme="minorEastAsia" w:hint="eastAsia"/>
          <w:sz w:val="24"/>
          <w:szCs w:val="24"/>
        </w:rPr>
        <w:t>登録空き家　実施要綱第４条第２項に基づき空き家バンク登録台帳に登録された空き家</w:t>
      </w:r>
      <w:r w:rsidR="00944688" w:rsidRPr="00F31AB7">
        <w:rPr>
          <w:rFonts w:asciiTheme="minorEastAsia" w:hAnsiTheme="minorEastAsia" w:hint="eastAsia"/>
          <w:sz w:val="24"/>
          <w:szCs w:val="24"/>
        </w:rPr>
        <w:t>をいう。</w:t>
      </w:r>
    </w:p>
    <w:p w:rsidR="00AB5FA4" w:rsidRPr="00F31AB7" w:rsidRDefault="00AA4192" w:rsidP="00F31AB7">
      <w:pPr>
        <w:pStyle w:val="a9"/>
        <w:numPr>
          <w:ilvl w:val="0"/>
          <w:numId w:val="2"/>
        </w:numPr>
        <w:ind w:leftChars="0"/>
        <w:rPr>
          <w:rFonts w:asciiTheme="minorEastAsia" w:hAnsiTheme="minorEastAsia"/>
          <w:sz w:val="24"/>
          <w:szCs w:val="24"/>
        </w:rPr>
      </w:pPr>
      <w:r w:rsidRPr="00F31AB7">
        <w:rPr>
          <w:rFonts w:asciiTheme="minorEastAsia" w:hAnsiTheme="minorEastAsia" w:hint="eastAsia"/>
          <w:sz w:val="24"/>
          <w:szCs w:val="24"/>
        </w:rPr>
        <w:t xml:space="preserve">利用登録者　</w:t>
      </w:r>
      <w:r w:rsidR="00064033" w:rsidRPr="00F31AB7">
        <w:rPr>
          <w:rFonts w:asciiTheme="minorEastAsia" w:hAnsiTheme="minorEastAsia" w:hint="eastAsia"/>
          <w:sz w:val="24"/>
          <w:szCs w:val="24"/>
        </w:rPr>
        <w:t>実施要綱</w:t>
      </w:r>
      <w:r w:rsidRPr="00F31AB7">
        <w:rPr>
          <w:rFonts w:asciiTheme="minorEastAsia" w:hAnsiTheme="minorEastAsia" w:hint="eastAsia"/>
          <w:sz w:val="24"/>
          <w:szCs w:val="24"/>
        </w:rPr>
        <w:t>第８条</w:t>
      </w:r>
      <w:r w:rsidR="00C62BE9" w:rsidRPr="00F31AB7">
        <w:rPr>
          <w:rFonts w:asciiTheme="minorEastAsia" w:hAnsiTheme="minorEastAsia" w:hint="eastAsia"/>
          <w:sz w:val="24"/>
          <w:szCs w:val="24"/>
        </w:rPr>
        <w:t>に</w:t>
      </w:r>
      <w:r w:rsidRPr="00F31AB7">
        <w:rPr>
          <w:rFonts w:asciiTheme="minorEastAsia" w:hAnsiTheme="minorEastAsia" w:hint="eastAsia"/>
          <w:sz w:val="24"/>
          <w:szCs w:val="24"/>
        </w:rPr>
        <w:t>基づ</w:t>
      </w:r>
      <w:r w:rsidR="00C62BE9" w:rsidRPr="00F31AB7">
        <w:rPr>
          <w:rFonts w:asciiTheme="minorEastAsia" w:hAnsiTheme="minorEastAsia" w:hint="eastAsia"/>
          <w:sz w:val="24"/>
          <w:szCs w:val="24"/>
        </w:rPr>
        <w:t>き</w:t>
      </w:r>
      <w:r w:rsidRPr="00F31AB7">
        <w:rPr>
          <w:rFonts w:asciiTheme="minorEastAsia" w:hAnsiTheme="minorEastAsia" w:hint="eastAsia"/>
          <w:sz w:val="24"/>
          <w:szCs w:val="24"/>
        </w:rPr>
        <w:t>空き家バンク利用登録者台帳に登録された者</w:t>
      </w:r>
      <w:r w:rsidR="00944688" w:rsidRPr="00F31AB7">
        <w:rPr>
          <w:rFonts w:asciiTheme="minorEastAsia" w:hAnsiTheme="minorEastAsia" w:hint="eastAsia"/>
          <w:sz w:val="24"/>
          <w:szCs w:val="24"/>
        </w:rPr>
        <w:t>をいう。</w:t>
      </w:r>
    </w:p>
    <w:p w:rsidR="0007318E" w:rsidRPr="00F31AB7" w:rsidRDefault="00183797" w:rsidP="00F31AB7">
      <w:pPr>
        <w:pStyle w:val="a9"/>
        <w:numPr>
          <w:ilvl w:val="0"/>
          <w:numId w:val="2"/>
        </w:numPr>
        <w:ind w:leftChars="0"/>
        <w:rPr>
          <w:rFonts w:asciiTheme="minorEastAsia" w:hAnsiTheme="minorEastAsia"/>
          <w:sz w:val="24"/>
          <w:szCs w:val="24"/>
        </w:rPr>
      </w:pPr>
      <w:r w:rsidRPr="00F31AB7">
        <w:rPr>
          <w:rFonts w:asciiTheme="minorEastAsia" w:hAnsiTheme="minorEastAsia" w:hint="eastAsia"/>
          <w:sz w:val="24"/>
          <w:szCs w:val="24"/>
        </w:rPr>
        <w:t xml:space="preserve">リフォーム　</w:t>
      </w:r>
      <w:r w:rsidR="00206D76" w:rsidRPr="00F31AB7">
        <w:rPr>
          <w:rFonts w:asciiTheme="minorEastAsia" w:hAnsiTheme="minorEastAsia" w:hint="eastAsia"/>
          <w:sz w:val="24"/>
          <w:szCs w:val="24"/>
        </w:rPr>
        <w:t>既存住宅の機能又は性能を維持又は向上させるた</w:t>
      </w:r>
      <w:r w:rsidR="00944688" w:rsidRPr="00F31AB7">
        <w:rPr>
          <w:rFonts w:asciiTheme="minorEastAsia" w:hAnsiTheme="minorEastAsia" w:hint="eastAsia"/>
          <w:sz w:val="24"/>
          <w:szCs w:val="24"/>
        </w:rPr>
        <w:t>めに行う工事をいう。</w:t>
      </w:r>
    </w:p>
    <w:p w:rsidR="00944688" w:rsidRPr="00F31AB7" w:rsidRDefault="00944688" w:rsidP="00F31AB7">
      <w:pPr>
        <w:pStyle w:val="a9"/>
        <w:numPr>
          <w:ilvl w:val="0"/>
          <w:numId w:val="2"/>
        </w:numPr>
        <w:ind w:leftChars="0"/>
        <w:rPr>
          <w:rFonts w:asciiTheme="minorEastAsia" w:hAnsiTheme="minorEastAsia"/>
          <w:sz w:val="24"/>
          <w:szCs w:val="24"/>
        </w:rPr>
      </w:pPr>
      <w:r w:rsidRPr="00F31AB7">
        <w:rPr>
          <w:rFonts w:asciiTheme="minorEastAsia" w:hAnsiTheme="minorEastAsia" w:hint="eastAsia"/>
          <w:sz w:val="24"/>
          <w:szCs w:val="24"/>
        </w:rPr>
        <w:t>町内施工業者　町内に本店又は営業所を有する法人若しくは町内に主たる事業所を有する個人事業主で建築工事関連業務を営む者をいう。</w:t>
      </w:r>
    </w:p>
    <w:p w:rsidR="005615CA" w:rsidRPr="0019461D" w:rsidRDefault="005615CA">
      <w:pPr>
        <w:rPr>
          <w:rFonts w:asciiTheme="minorEastAsia" w:hAnsiTheme="minorEastAsia"/>
          <w:sz w:val="24"/>
          <w:szCs w:val="24"/>
        </w:rPr>
      </w:pPr>
      <w:r w:rsidRPr="0019461D">
        <w:rPr>
          <w:rFonts w:asciiTheme="minorEastAsia" w:hAnsiTheme="minorEastAsia" w:hint="eastAsia"/>
          <w:sz w:val="24"/>
          <w:szCs w:val="24"/>
        </w:rPr>
        <w:t>（５）町外施工業者　前号以外の建築工事関連業務を営む者をいう。</w:t>
      </w:r>
    </w:p>
    <w:p w:rsidR="00F31AB7" w:rsidRDefault="005B1221" w:rsidP="00F31AB7">
      <w:pPr>
        <w:rPr>
          <w:rFonts w:asciiTheme="minorEastAsia" w:hAnsiTheme="minorEastAsia"/>
          <w:sz w:val="24"/>
          <w:szCs w:val="24"/>
        </w:rPr>
      </w:pPr>
      <w:r w:rsidRPr="0019461D">
        <w:rPr>
          <w:rFonts w:asciiTheme="minorEastAsia" w:hAnsiTheme="minorEastAsia" w:hint="eastAsia"/>
          <w:sz w:val="24"/>
          <w:szCs w:val="24"/>
        </w:rPr>
        <w:t>（</w:t>
      </w:r>
      <w:r w:rsidR="005615CA" w:rsidRPr="0019461D">
        <w:rPr>
          <w:rFonts w:asciiTheme="minorEastAsia" w:hAnsiTheme="minorEastAsia" w:hint="eastAsia"/>
          <w:sz w:val="24"/>
          <w:szCs w:val="24"/>
        </w:rPr>
        <w:t>６</w:t>
      </w:r>
      <w:r w:rsidRPr="0019461D">
        <w:rPr>
          <w:rFonts w:asciiTheme="minorEastAsia" w:hAnsiTheme="minorEastAsia" w:hint="eastAsia"/>
          <w:sz w:val="24"/>
          <w:szCs w:val="24"/>
        </w:rPr>
        <w:t>）町税等　町民税、固定資産税、軽自動車税、国民健康保険税、後期高齢者</w:t>
      </w:r>
    </w:p>
    <w:p w:rsidR="00F31AB7" w:rsidRDefault="005B1221" w:rsidP="00F31AB7">
      <w:pPr>
        <w:ind w:firstLineChars="200" w:firstLine="542"/>
        <w:rPr>
          <w:rFonts w:asciiTheme="minorEastAsia" w:hAnsiTheme="minorEastAsia"/>
          <w:sz w:val="24"/>
          <w:szCs w:val="24"/>
        </w:rPr>
      </w:pPr>
      <w:r w:rsidRPr="0019461D">
        <w:rPr>
          <w:rFonts w:asciiTheme="minorEastAsia" w:hAnsiTheme="minorEastAsia" w:hint="eastAsia"/>
          <w:sz w:val="24"/>
          <w:szCs w:val="24"/>
        </w:rPr>
        <w:t>医療保険料、水道使用料、介護保険料、保育料、住宅使用料及び町への返還</w:t>
      </w:r>
    </w:p>
    <w:p w:rsidR="005B1221" w:rsidRPr="0019461D" w:rsidRDefault="005B1221" w:rsidP="00F31AB7">
      <w:pPr>
        <w:ind w:firstLineChars="200" w:firstLine="542"/>
        <w:rPr>
          <w:rFonts w:asciiTheme="minorEastAsia" w:hAnsiTheme="minorEastAsia"/>
          <w:sz w:val="24"/>
          <w:szCs w:val="24"/>
        </w:rPr>
      </w:pPr>
      <w:r w:rsidRPr="0019461D">
        <w:rPr>
          <w:rFonts w:asciiTheme="minorEastAsia" w:hAnsiTheme="minorEastAsia" w:hint="eastAsia"/>
          <w:sz w:val="24"/>
          <w:szCs w:val="24"/>
        </w:rPr>
        <w:t>金をいう。</w:t>
      </w:r>
    </w:p>
    <w:p w:rsidR="0007318E" w:rsidRPr="0019461D" w:rsidRDefault="0007318E">
      <w:pPr>
        <w:rPr>
          <w:rFonts w:asciiTheme="minorEastAsia" w:hAnsiTheme="minorEastAsia"/>
          <w:sz w:val="24"/>
          <w:szCs w:val="24"/>
        </w:rPr>
      </w:pPr>
      <w:r w:rsidRPr="0019461D">
        <w:rPr>
          <w:rFonts w:asciiTheme="minorEastAsia" w:hAnsiTheme="minorEastAsia" w:hint="eastAsia"/>
          <w:sz w:val="24"/>
          <w:szCs w:val="24"/>
        </w:rPr>
        <w:t xml:space="preserve">　（</w:t>
      </w:r>
      <w:r w:rsidR="004C5B20" w:rsidRPr="0019461D">
        <w:rPr>
          <w:rFonts w:asciiTheme="minorEastAsia" w:hAnsiTheme="minorEastAsia" w:hint="eastAsia"/>
          <w:sz w:val="24"/>
          <w:szCs w:val="24"/>
        </w:rPr>
        <w:t>交付対象</w:t>
      </w:r>
      <w:r w:rsidR="00EC0594" w:rsidRPr="0019461D">
        <w:rPr>
          <w:rFonts w:asciiTheme="minorEastAsia" w:hAnsiTheme="minorEastAsia" w:hint="eastAsia"/>
          <w:sz w:val="24"/>
          <w:szCs w:val="24"/>
        </w:rPr>
        <w:t>空き家</w:t>
      </w:r>
      <w:r w:rsidRPr="0019461D">
        <w:rPr>
          <w:rFonts w:asciiTheme="minorEastAsia" w:hAnsiTheme="minorEastAsia" w:hint="eastAsia"/>
          <w:sz w:val="24"/>
          <w:szCs w:val="24"/>
        </w:rPr>
        <w:t>）</w:t>
      </w:r>
    </w:p>
    <w:p w:rsidR="00F31AB7" w:rsidRPr="00F31AB7" w:rsidRDefault="004C5B20" w:rsidP="00F31AB7">
      <w:pPr>
        <w:pStyle w:val="a9"/>
        <w:numPr>
          <w:ilvl w:val="0"/>
          <w:numId w:val="1"/>
        </w:numPr>
        <w:ind w:leftChars="0"/>
        <w:rPr>
          <w:rFonts w:asciiTheme="minorEastAsia" w:hAnsiTheme="minorEastAsia"/>
          <w:sz w:val="24"/>
          <w:szCs w:val="24"/>
        </w:rPr>
      </w:pPr>
      <w:r w:rsidRPr="00F31AB7">
        <w:rPr>
          <w:rFonts w:asciiTheme="minorEastAsia" w:hAnsiTheme="minorEastAsia" w:hint="eastAsia"/>
          <w:sz w:val="24"/>
          <w:szCs w:val="24"/>
        </w:rPr>
        <w:t>当該補助金</w:t>
      </w:r>
      <w:r w:rsidR="00183797" w:rsidRPr="00F31AB7">
        <w:rPr>
          <w:rFonts w:asciiTheme="minorEastAsia" w:hAnsiTheme="minorEastAsia" w:hint="eastAsia"/>
          <w:sz w:val="24"/>
          <w:szCs w:val="24"/>
        </w:rPr>
        <w:t>の対象</w:t>
      </w:r>
      <w:r w:rsidR="00EC0594" w:rsidRPr="00F31AB7">
        <w:rPr>
          <w:rFonts w:asciiTheme="minorEastAsia" w:hAnsiTheme="minorEastAsia" w:hint="eastAsia"/>
          <w:sz w:val="24"/>
          <w:szCs w:val="24"/>
        </w:rPr>
        <w:t>となる空き家</w:t>
      </w:r>
      <w:r w:rsidRPr="00F31AB7">
        <w:rPr>
          <w:rFonts w:asciiTheme="minorEastAsia" w:hAnsiTheme="minorEastAsia" w:hint="eastAsia"/>
          <w:sz w:val="24"/>
          <w:szCs w:val="24"/>
        </w:rPr>
        <w:t>は、</w:t>
      </w:r>
      <w:r w:rsidR="00EC0594" w:rsidRPr="00F31AB7">
        <w:rPr>
          <w:rFonts w:asciiTheme="minorEastAsia" w:hAnsiTheme="minorEastAsia" w:hint="eastAsia"/>
          <w:sz w:val="24"/>
          <w:szCs w:val="24"/>
        </w:rPr>
        <w:t>実施要綱に基づき利用登録者に売買</w:t>
      </w:r>
    </w:p>
    <w:p w:rsidR="00EC0594" w:rsidRPr="00F31AB7" w:rsidRDefault="00EC0594" w:rsidP="00F31AB7">
      <w:pPr>
        <w:ind w:firstLineChars="100" w:firstLine="271"/>
        <w:rPr>
          <w:rFonts w:asciiTheme="minorEastAsia" w:hAnsiTheme="minorEastAsia"/>
          <w:sz w:val="24"/>
          <w:szCs w:val="24"/>
        </w:rPr>
      </w:pPr>
      <w:r w:rsidRPr="00F31AB7">
        <w:rPr>
          <w:rFonts w:asciiTheme="minorEastAsia" w:hAnsiTheme="minorEastAsia" w:hint="eastAsia"/>
          <w:sz w:val="24"/>
          <w:szCs w:val="24"/>
        </w:rPr>
        <w:t>又は賃貸を行うこととなった登録空き家とする</w:t>
      </w:r>
      <w:r w:rsidR="007F5D3E" w:rsidRPr="00F31AB7">
        <w:rPr>
          <w:rFonts w:asciiTheme="minorEastAsia" w:hAnsiTheme="minorEastAsia" w:hint="eastAsia"/>
          <w:sz w:val="24"/>
          <w:szCs w:val="24"/>
        </w:rPr>
        <w:t>。</w:t>
      </w:r>
    </w:p>
    <w:p w:rsidR="00835D16" w:rsidRPr="0019461D" w:rsidRDefault="00EC0594" w:rsidP="004C5B20">
      <w:pPr>
        <w:rPr>
          <w:rFonts w:asciiTheme="minorEastAsia" w:hAnsiTheme="minorEastAsia"/>
          <w:sz w:val="24"/>
          <w:szCs w:val="24"/>
        </w:rPr>
      </w:pPr>
      <w:r w:rsidRPr="0019461D">
        <w:rPr>
          <w:rFonts w:asciiTheme="minorEastAsia" w:hAnsiTheme="minorEastAsia" w:hint="eastAsia"/>
          <w:sz w:val="24"/>
          <w:szCs w:val="24"/>
        </w:rPr>
        <w:t xml:space="preserve">　</w:t>
      </w:r>
      <w:r w:rsidR="0007318E" w:rsidRPr="0019461D">
        <w:rPr>
          <w:rFonts w:asciiTheme="minorEastAsia" w:hAnsiTheme="minorEastAsia" w:hint="eastAsia"/>
          <w:sz w:val="24"/>
          <w:szCs w:val="24"/>
        </w:rPr>
        <w:t>（</w:t>
      </w:r>
      <w:r w:rsidR="00183797" w:rsidRPr="0019461D">
        <w:rPr>
          <w:rFonts w:asciiTheme="minorEastAsia" w:hAnsiTheme="minorEastAsia" w:hint="eastAsia"/>
          <w:sz w:val="24"/>
          <w:szCs w:val="24"/>
        </w:rPr>
        <w:t>交付対象者）</w:t>
      </w:r>
    </w:p>
    <w:p w:rsidR="00F31AB7" w:rsidRDefault="00183797" w:rsidP="00F31AB7">
      <w:pPr>
        <w:rPr>
          <w:rFonts w:asciiTheme="minorEastAsia" w:hAnsiTheme="minorEastAsia"/>
          <w:sz w:val="24"/>
          <w:szCs w:val="24"/>
        </w:rPr>
      </w:pPr>
      <w:r w:rsidRPr="0019461D">
        <w:rPr>
          <w:rFonts w:asciiTheme="minorEastAsia" w:hAnsiTheme="minorEastAsia" w:hint="eastAsia"/>
          <w:sz w:val="24"/>
          <w:szCs w:val="24"/>
        </w:rPr>
        <w:t>第４条　当該補助金の交付を受けることができる者（以下「交付対象者」という。）</w:t>
      </w:r>
    </w:p>
    <w:p w:rsidR="00183797" w:rsidRPr="0019461D" w:rsidRDefault="00183797"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は、次に掲げる要件の全てを満たす者とする。</w:t>
      </w:r>
    </w:p>
    <w:p w:rsidR="00183797" w:rsidRPr="0019461D" w:rsidRDefault="00183797" w:rsidP="004C5B20">
      <w:pPr>
        <w:rPr>
          <w:rFonts w:asciiTheme="minorEastAsia" w:hAnsiTheme="minorEastAsia"/>
          <w:sz w:val="24"/>
          <w:szCs w:val="24"/>
        </w:rPr>
      </w:pPr>
      <w:r w:rsidRPr="0019461D">
        <w:rPr>
          <w:rFonts w:asciiTheme="minorEastAsia" w:hAnsiTheme="minorEastAsia" w:hint="eastAsia"/>
          <w:sz w:val="24"/>
          <w:szCs w:val="24"/>
        </w:rPr>
        <w:t>（１）登録空き家の</w:t>
      </w:r>
      <w:r w:rsidR="00EC0594" w:rsidRPr="0019461D">
        <w:rPr>
          <w:rFonts w:asciiTheme="minorEastAsia" w:hAnsiTheme="minorEastAsia" w:hint="eastAsia"/>
          <w:sz w:val="24"/>
          <w:szCs w:val="24"/>
        </w:rPr>
        <w:t>申込者</w:t>
      </w:r>
      <w:r w:rsidRPr="0019461D">
        <w:rPr>
          <w:rFonts w:asciiTheme="minorEastAsia" w:hAnsiTheme="minorEastAsia" w:hint="eastAsia"/>
          <w:sz w:val="24"/>
          <w:szCs w:val="24"/>
        </w:rPr>
        <w:t>又は利用登録者</w:t>
      </w:r>
    </w:p>
    <w:p w:rsidR="00EC0594" w:rsidRPr="0019461D" w:rsidRDefault="00EC0594" w:rsidP="004C5B20">
      <w:pPr>
        <w:rPr>
          <w:rFonts w:asciiTheme="minorEastAsia" w:hAnsiTheme="minorEastAsia"/>
          <w:sz w:val="24"/>
          <w:szCs w:val="24"/>
        </w:rPr>
      </w:pPr>
      <w:r w:rsidRPr="0019461D">
        <w:rPr>
          <w:rFonts w:asciiTheme="minorEastAsia" w:hAnsiTheme="minorEastAsia" w:hint="eastAsia"/>
          <w:sz w:val="24"/>
          <w:szCs w:val="24"/>
        </w:rPr>
        <w:t>（２）交付対象者及び同一世帯人が、町税等を完納していること。</w:t>
      </w:r>
    </w:p>
    <w:p w:rsidR="00EC0594" w:rsidRPr="0019461D" w:rsidRDefault="00EC0594" w:rsidP="00EC0594">
      <w:pPr>
        <w:ind w:firstLineChars="100" w:firstLine="271"/>
        <w:rPr>
          <w:rFonts w:asciiTheme="minorEastAsia" w:hAnsiTheme="minorEastAsia"/>
          <w:sz w:val="24"/>
          <w:szCs w:val="24"/>
        </w:rPr>
      </w:pPr>
      <w:r w:rsidRPr="0019461D">
        <w:rPr>
          <w:rFonts w:asciiTheme="minorEastAsia" w:hAnsiTheme="minorEastAsia" w:hint="eastAsia"/>
          <w:sz w:val="24"/>
          <w:szCs w:val="24"/>
        </w:rPr>
        <w:t>（交付対象事業）</w:t>
      </w:r>
    </w:p>
    <w:p w:rsidR="00EC0594" w:rsidRPr="0019461D" w:rsidRDefault="00EC0594" w:rsidP="00EC0594">
      <w:pPr>
        <w:rPr>
          <w:rFonts w:asciiTheme="minorEastAsia" w:hAnsiTheme="minorEastAsia"/>
          <w:sz w:val="24"/>
          <w:szCs w:val="24"/>
        </w:rPr>
      </w:pPr>
      <w:r w:rsidRPr="0019461D">
        <w:rPr>
          <w:rFonts w:asciiTheme="minorEastAsia" w:hAnsiTheme="minorEastAsia" w:hint="eastAsia"/>
          <w:sz w:val="24"/>
          <w:szCs w:val="24"/>
        </w:rPr>
        <w:t xml:space="preserve">第５条　</w:t>
      </w:r>
      <w:r w:rsidR="005423DF" w:rsidRPr="0019461D">
        <w:rPr>
          <w:rFonts w:asciiTheme="minorEastAsia" w:hAnsiTheme="minorEastAsia" w:hint="eastAsia"/>
          <w:sz w:val="24"/>
          <w:szCs w:val="24"/>
        </w:rPr>
        <w:t>当該補助金の対象となる事業</w:t>
      </w:r>
      <w:r w:rsidR="007F5D3E" w:rsidRPr="0019461D">
        <w:rPr>
          <w:rFonts w:asciiTheme="minorEastAsia" w:hAnsiTheme="minorEastAsia" w:hint="eastAsia"/>
          <w:sz w:val="24"/>
          <w:szCs w:val="24"/>
        </w:rPr>
        <w:t>は、</w:t>
      </w:r>
      <w:r w:rsidRPr="0019461D">
        <w:rPr>
          <w:rFonts w:asciiTheme="minorEastAsia" w:hAnsiTheme="minorEastAsia" w:hint="eastAsia"/>
          <w:sz w:val="24"/>
          <w:szCs w:val="24"/>
        </w:rPr>
        <w:t>次の</w:t>
      </w:r>
      <w:r w:rsidR="007F5D3E" w:rsidRPr="0019461D">
        <w:rPr>
          <w:rFonts w:asciiTheme="minorEastAsia" w:hAnsiTheme="minorEastAsia" w:hint="eastAsia"/>
          <w:sz w:val="24"/>
          <w:szCs w:val="24"/>
        </w:rPr>
        <w:t>いずれか</w:t>
      </w:r>
      <w:r w:rsidRPr="0019461D">
        <w:rPr>
          <w:rFonts w:asciiTheme="minorEastAsia" w:hAnsiTheme="minorEastAsia" w:hint="eastAsia"/>
          <w:sz w:val="24"/>
          <w:szCs w:val="24"/>
        </w:rPr>
        <w:t>に</w:t>
      </w:r>
      <w:r w:rsidR="007F5D3E" w:rsidRPr="0019461D">
        <w:rPr>
          <w:rFonts w:asciiTheme="minorEastAsia" w:hAnsiTheme="minorEastAsia" w:hint="eastAsia"/>
          <w:sz w:val="24"/>
          <w:szCs w:val="24"/>
        </w:rPr>
        <w:t>該当する</w:t>
      </w:r>
      <w:r w:rsidRPr="0019461D">
        <w:rPr>
          <w:rFonts w:asciiTheme="minorEastAsia" w:hAnsiTheme="minorEastAsia" w:hint="eastAsia"/>
          <w:sz w:val="24"/>
          <w:szCs w:val="24"/>
        </w:rPr>
        <w:t>ものとする。</w:t>
      </w:r>
    </w:p>
    <w:p w:rsidR="00EC0594" w:rsidRPr="00F31AB7" w:rsidRDefault="00AB27FC" w:rsidP="00F31AB7">
      <w:pPr>
        <w:pStyle w:val="a9"/>
        <w:numPr>
          <w:ilvl w:val="0"/>
          <w:numId w:val="3"/>
        </w:numPr>
        <w:ind w:leftChars="0"/>
        <w:rPr>
          <w:rFonts w:asciiTheme="minorEastAsia" w:hAnsiTheme="minorEastAsia"/>
          <w:sz w:val="24"/>
          <w:szCs w:val="24"/>
        </w:rPr>
      </w:pPr>
      <w:r w:rsidRPr="00F31AB7">
        <w:rPr>
          <w:rFonts w:asciiTheme="minorEastAsia" w:hAnsiTheme="minorEastAsia" w:hint="eastAsia"/>
          <w:sz w:val="24"/>
          <w:szCs w:val="24"/>
        </w:rPr>
        <w:t>リフォーム事業　交付対象</w:t>
      </w:r>
      <w:r w:rsidR="007F5D3E" w:rsidRPr="00F31AB7">
        <w:rPr>
          <w:rFonts w:asciiTheme="minorEastAsia" w:hAnsiTheme="minorEastAsia" w:hint="eastAsia"/>
          <w:sz w:val="24"/>
          <w:szCs w:val="24"/>
        </w:rPr>
        <w:t>空き家を</w:t>
      </w:r>
      <w:r w:rsidR="00EC0594" w:rsidRPr="00F31AB7">
        <w:rPr>
          <w:rFonts w:asciiTheme="minorEastAsia" w:hAnsiTheme="minorEastAsia" w:hint="eastAsia"/>
          <w:sz w:val="24"/>
          <w:szCs w:val="24"/>
        </w:rPr>
        <w:t>リフォームする</w:t>
      </w:r>
      <w:r w:rsidR="00BB4865" w:rsidRPr="00F31AB7">
        <w:rPr>
          <w:rFonts w:asciiTheme="minorEastAsia" w:hAnsiTheme="minorEastAsia" w:hint="eastAsia"/>
          <w:sz w:val="24"/>
          <w:szCs w:val="24"/>
        </w:rPr>
        <w:t>ための</w:t>
      </w:r>
      <w:r w:rsidR="0060048E" w:rsidRPr="00F31AB7">
        <w:rPr>
          <w:rFonts w:asciiTheme="minorEastAsia" w:hAnsiTheme="minorEastAsia" w:hint="eastAsia"/>
          <w:sz w:val="24"/>
          <w:szCs w:val="24"/>
        </w:rPr>
        <w:t>工事</w:t>
      </w:r>
      <w:r w:rsidR="00EC0594" w:rsidRPr="00F31AB7">
        <w:rPr>
          <w:rFonts w:asciiTheme="minorEastAsia" w:hAnsiTheme="minorEastAsia" w:hint="eastAsia"/>
          <w:sz w:val="24"/>
          <w:szCs w:val="24"/>
        </w:rPr>
        <w:t>費用</w:t>
      </w:r>
      <w:r w:rsidR="0060048E" w:rsidRPr="00F31AB7">
        <w:rPr>
          <w:rFonts w:asciiTheme="minorEastAsia" w:hAnsiTheme="minorEastAsia" w:hint="eastAsia"/>
          <w:sz w:val="24"/>
          <w:szCs w:val="24"/>
        </w:rPr>
        <w:t>とする。</w:t>
      </w:r>
      <w:r w:rsidR="007F5D3E" w:rsidRPr="00F31AB7">
        <w:rPr>
          <w:rFonts w:asciiTheme="minorEastAsia" w:hAnsiTheme="minorEastAsia" w:hint="eastAsia"/>
          <w:sz w:val="24"/>
          <w:szCs w:val="24"/>
        </w:rPr>
        <w:t>ただし、併用住宅における</w:t>
      </w:r>
      <w:r w:rsidR="008F4805" w:rsidRPr="00F31AB7">
        <w:rPr>
          <w:rFonts w:asciiTheme="minorEastAsia" w:hAnsiTheme="minorEastAsia" w:hint="eastAsia"/>
          <w:sz w:val="24"/>
          <w:szCs w:val="24"/>
        </w:rPr>
        <w:t>住居</w:t>
      </w:r>
      <w:r w:rsidR="00B43FE3" w:rsidRPr="00F31AB7">
        <w:rPr>
          <w:rFonts w:asciiTheme="minorEastAsia" w:hAnsiTheme="minorEastAsia" w:hint="eastAsia"/>
          <w:sz w:val="24"/>
          <w:szCs w:val="24"/>
        </w:rPr>
        <w:t>以外の用途に係る費用は除く</w:t>
      </w:r>
      <w:r w:rsidR="007F5D3E" w:rsidRPr="00F31AB7">
        <w:rPr>
          <w:rFonts w:asciiTheme="minorEastAsia" w:hAnsiTheme="minorEastAsia" w:hint="eastAsia"/>
          <w:sz w:val="24"/>
          <w:szCs w:val="24"/>
        </w:rPr>
        <w:t>。</w:t>
      </w:r>
    </w:p>
    <w:p w:rsidR="005B1221" w:rsidRPr="00F31AB7" w:rsidRDefault="007A5573" w:rsidP="00F31AB7">
      <w:pPr>
        <w:pStyle w:val="a9"/>
        <w:numPr>
          <w:ilvl w:val="0"/>
          <w:numId w:val="3"/>
        </w:numPr>
        <w:ind w:leftChars="0"/>
        <w:rPr>
          <w:rFonts w:asciiTheme="minorEastAsia" w:hAnsiTheme="minorEastAsia"/>
          <w:sz w:val="24"/>
          <w:szCs w:val="24"/>
        </w:rPr>
      </w:pPr>
      <w:r w:rsidRPr="00F31AB7">
        <w:rPr>
          <w:rFonts w:asciiTheme="minorEastAsia" w:hAnsiTheme="minorEastAsia" w:hint="eastAsia"/>
          <w:sz w:val="24"/>
          <w:szCs w:val="24"/>
        </w:rPr>
        <w:t>家財道具等</w:t>
      </w:r>
      <w:r w:rsidR="00AB27FC" w:rsidRPr="00F31AB7">
        <w:rPr>
          <w:rFonts w:asciiTheme="minorEastAsia" w:hAnsiTheme="minorEastAsia" w:hint="eastAsia"/>
          <w:sz w:val="24"/>
          <w:szCs w:val="24"/>
        </w:rPr>
        <w:t xml:space="preserve">撤去事業　</w:t>
      </w:r>
      <w:r w:rsidRPr="00F31AB7">
        <w:rPr>
          <w:rFonts w:asciiTheme="minorEastAsia" w:hAnsiTheme="minorEastAsia" w:hint="eastAsia"/>
          <w:sz w:val="24"/>
          <w:szCs w:val="24"/>
        </w:rPr>
        <w:t>利用登録者への受け渡し前に登録空き家から撤去する必要のある</w:t>
      </w:r>
      <w:r w:rsidR="005B1221" w:rsidRPr="00F31AB7">
        <w:rPr>
          <w:rFonts w:asciiTheme="minorEastAsia" w:hAnsiTheme="minorEastAsia" w:hint="eastAsia"/>
          <w:sz w:val="24"/>
          <w:szCs w:val="24"/>
        </w:rPr>
        <w:t>家財道具等を撤去するための費用</w:t>
      </w:r>
      <w:r w:rsidR="0060048E" w:rsidRPr="00F31AB7">
        <w:rPr>
          <w:rFonts w:asciiTheme="minorEastAsia" w:hAnsiTheme="minorEastAsia" w:hint="eastAsia"/>
          <w:sz w:val="24"/>
          <w:szCs w:val="24"/>
        </w:rPr>
        <w:t>とする</w:t>
      </w:r>
      <w:r w:rsidR="005B1221" w:rsidRPr="00F31AB7">
        <w:rPr>
          <w:rFonts w:asciiTheme="minorEastAsia" w:hAnsiTheme="minorEastAsia" w:hint="eastAsia"/>
          <w:sz w:val="24"/>
          <w:szCs w:val="24"/>
        </w:rPr>
        <w:t>。</w:t>
      </w:r>
    </w:p>
    <w:p w:rsidR="00EC0594" w:rsidRPr="0019461D" w:rsidRDefault="005B1221" w:rsidP="00EC0594">
      <w:pPr>
        <w:rPr>
          <w:rFonts w:asciiTheme="minorEastAsia" w:hAnsiTheme="minorEastAsia"/>
          <w:sz w:val="24"/>
          <w:szCs w:val="24"/>
        </w:rPr>
      </w:pPr>
      <w:r w:rsidRPr="0019461D">
        <w:rPr>
          <w:rFonts w:asciiTheme="minorEastAsia" w:hAnsiTheme="minorEastAsia" w:hint="eastAsia"/>
          <w:sz w:val="24"/>
          <w:szCs w:val="24"/>
        </w:rPr>
        <w:t>２　前項の規定に関わらず、次の各号に該当する場合</w:t>
      </w:r>
      <w:r w:rsidR="00EC0594" w:rsidRPr="0019461D">
        <w:rPr>
          <w:rFonts w:asciiTheme="minorEastAsia" w:hAnsiTheme="minorEastAsia" w:hint="eastAsia"/>
          <w:sz w:val="24"/>
          <w:szCs w:val="24"/>
        </w:rPr>
        <w:t>には、補助金を交付しない。</w:t>
      </w:r>
    </w:p>
    <w:p w:rsidR="00EC0594" w:rsidRPr="00F31AB7" w:rsidRDefault="001D20FF" w:rsidP="00F31AB7">
      <w:pPr>
        <w:pStyle w:val="a9"/>
        <w:numPr>
          <w:ilvl w:val="0"/>
          <w:numId w:val="4"/>
        </w:numPr>
        <w:ind w:leftChars="0"/>
        <w:rPr>
          <w:rFonts w:asciiTheme="minorEastAsia" w:hAnsiTheme="minorEastAsia"/>
          <w:sz w:val="24"/>
          <w:szCs w:val="24"/>
        </w:rPr>
      </w:pPr>
      <w:r w:rsidRPr="00F31AB7">
        <w:rPr>
          <w:rFonts w:asciiTheme="minorEastAsia" w:hAnsiTheme="minorEastAsia" w:hint="eastAsia"/>
          <w:sz w:val="24"/>
          <w:szCs w:val="24"/>
        </w:rPr>
        <w:lastRenderedPageBreak/>
        <w:t>交付対象空き家が</w:t>
      </w:r>
      <w:r w:rsidR="005B1221" w:rsidRPr="00F31AB7">
        <w:rPr>
          <w:rFonts w:asciiTheme="minorEastAsia" w:hAnsiTheme="minorEastAsia" w:hint="eastAsia"/>
          <w:sz w:val="24"/>
          <w:szCs w:val="24"/>
        </w:rPr>
        <w:t>過去に当該補助金の交付を受け</w:t>
      </w:r>
      <w:r w:rsidRPr="00F31AB7">
        <w:rPr>
          <w:rFonts w:asciiTheme="minorEastAsia" w:hAnsiTheme="minorEastAsia" w:hint="eastAsia"/>
          <w:sz w:val="24"/>
          <w:szCs w:val="24"/>
        </w:rPr>
        <w:t>ている場合</w:t>
      </w:r>
      <w:r w:rsidR="00187EE5" w:rsidRPr="00F31AB7">
        <w:rPr>
          <w:rFonts w:asciiTheme="minorEastAsia" w:hAnsiTheme="minorEastAsia" w:hint="eastAsia"/>
          <w:sz w:val="24"/>
          <w:szCs w:val="24"/>
        </w:rPr>
        <w:t>。ただし、交付対象事業が異なる場合はこの限りではない。</w:t>
      </w:r>
    </w:p>
    <w:p w:rsidR="00D37787" w:rsidRPr="00F31AB7" w:rsidRDefault="00BB4865" w:rsidP="00F31AB7">
      <w:pPr>
        <w:pStyle w:val="a9"/>
        <w:numPr>
          <w:ilvl w:val="0"/>
          <w:numId w:val="4"/>
        </w:numPr>
        <w:ind w:leftChars="0"/>
        <w:rPr>
          <w:rFonts w:asciiTheme="minorEastAsia" w:hAnsiTheme="minorEastAsia"/>
          <w:sz w:val="24"/>
          <w:szCs w:val="24"/>
        </w:rPr>
      </w:pPr>
      <w:r w:rsidRPr="00F31AB7">
        <w:rPr>
          <w:rFonts w:asciiTheme="minorEastAsia" w:hAnsiTheme="minorEastAsia" w:hint="eastAsia"/>
          <w:sz w:val="24"/>
          <w:szCs w:val="24"/>
        </w:rPr>
        <w:t>同一事業において、</w:t>
      </w:r>
      <w:r w:rsidR="00D37787" w:rsidRPr="00F31AB7">
        <w:rPr>
          <w:rFonts w:asciiTheme="minorEastAsia" w:hAnsiTheme="minorEastAsia" w:hint="eastAsia"/>
          <w:sz w:val="24"/>
          <w:szCs w:val="24"/>
        </w:rPr>
        <w:t>登録空き家の申込者及び利用登録者両者から交付申請がされた場合。ただし、いずれか一方が交付申請を取り下げた場合はこの限りではない。</w:t>
      </w:r>
    </w:p>
    <w:p w:rsidR="005B1221" w:rsidRPr="00F31AB7" w:rsidRDefault="005B1221" w:rsidP="00F31AB7">
      <w:pPr>
        <w:pStyle w:val="a9"/>
        <w:numPr>
          <w:ilvl w:val="0"/>
          <w:numId w:val="4"/>
        </w:numPr>
        <w:ind w:leftChars="0"/>
        <w:rPr>
          <w:rFonts w:asciiTheme="minorEastAsia" w:hAnsiTheme="minorEastAsia"/>
          <w:sz w:val="24"/>
          <w:szCs w:val="24"/>
        </w:rPr>
      </w:pPr>
      <w:r w:rsidRPr="00F31AB7">
        <w:rPr>
          <w:rFonts w:asciiTheme="minorEastAsia" w:hAnsiTheme="minorEastAsia" w:hint="eastAsia"/>
          <w:sz w:val="24"/>
          <w:szCs w:val="24"/>
        </w:rPr>
        <w:t>登録空き家の申込者及び同一世帯人</w:t>
      </w:r>
      <w:r w:rsidR="001D20FF" w:rsidRPr="00F31AB7">
        <w:rPr>
          <w:rFonts w:asciiTheme="minorEastAsia" w:hAnsiTheme="minorEastAsia" w:hint="eastAsia"/>
          <w:sz w:val="24"/>
          <w:szCs w:val="24"/>
        </w:rPr>
        <w:t>のいずれかの者</w:t>
      </w:r>
      <w:r w:rsidRPr="00F31AB7">
        <w:rPr>
          <w:rFonts w:asciiTheme="minorEastAsia" w:hAnsiTheme="minorEastAsia" w:hint="eastAsia"/>
          <w:sz w:val="24"/>
          <w:szCs w:val="24"/>
        </w:rPr>
        <w:t>と利用登録者及び同一世帯人</w:t>
      </w:r>
      <w:r w:rsidR="001D20FF" w:rsidRPr="00F31AB7">
        <w:rPr>
          <w:rFonts w:asciiTheme="minorEastAsia" w:hAnsiTheme="minorEastAsia" w:hint="eastAsia"/>
          <w:sz w:val="24"/>
          <w:szCs w:val="24"/>
        </w:rPr>
        <w:t>のいずれかの者</w:t>
      </w:r>
      <w:r w:rsidRPr="00F31AB7">
        <w:rPr>
          <w:rFonts w:asciiTheme="minorEastAsia" w:hAnsiTheme="minorEastAsia" w:hint="eastAsia"/>
          <w:sz w:val="24"/>
          <w:szCs w:val="24"/>
        </w:rPr>
        <w:t>が３親等以内の親族である場合</w:t>
      </w:r>
    </w:p>
    <w:p w:rsidR="001F30DE" w:rsidRDefault="001D20FF" w:rsidP="00F31AB7">
      <w:pPr>
        <w:pStyle w:val="a9"/>
        <w:numPr>
          <w:ilvl w:val="0"/>
          <w:numId w:val="4"/>
        </w:numPr>
        <w:ind w:leftChars="0"/>
        <w:rPr>
          <w:rFonts w:asciiTheme="minorEastAsia" w:hAnsiTheme="minorEastAsia"/>
          <w:sz w:val="24"/>
          <w:szCs w:val="24"/>
        </w:rPr>
      </w:pPr>
      <w:r w:rsidRPr="00F31AB7">
        <w:rPr>
          <w:rFonts w:asciiTheme="minorEastAsia" w:hAnsiTheme="minorEastAsia" w:hint="eastAsia"/>
          <w:sz w:val="24"/>
          <w:szCs w:val="24"/>
        </w:rPr>
        <w:t>国、県又は町が実施している他の制度による補助金等の対象経費</w:t>
      </w:r>
      <w:r w:rsidR="001F30DE">
        <w:rPr>
          <w:rFonts w:asciiTheme="minorEastAsia" w:hAnsiTheme="minorEastAsia" w:hint="eastAsia"/>
          <w:sz w:val="24"/>
          <w:szCs w:val="24"/>
        </w:rPr>
        <w:t>に</w:t>
      </w:r>
      <w:r w:rsidRPr="00F31AB7">
        <w:rPr>
          <w:rFonts w:asciiTheme="minorEastAsia" w:hAnsiTheme="minorEastAsia" w:hint="eastAsia"/>
          <w:sz w:val="24"/>
          <w:szCs w:val="24"/>
        </w:rPr>
        <w:t>含ま</w:t>
      </w:r>
    </w:p>
    <w:p w:rsidR="001D20FF" w:rsidRPr="00F31AB7" w:rsidRDefault="001D20FF" w:rsidP="001F30DE">
      <w:pPr>
        <w:pStyle w:val="a9"/>
        <w:ind w:leftChars="0" w:left="765"/>
        <w:rPr>
          <w:rFonts w:asciiTheme="minorEastAsia" w:hAnsiTheme="minorEastAsia"/>
          <w:sz w:val="24"/>
          <w:szCs w:val="24"/>
        </w:rPr>
      </w:pPr>
      <w:r w:rsidRPr="00F31AB7">
        <w:rPr>
          <w:rFonts w:asciiTheme="minorEastAsia" w:hAnsiTheme="minorEastAsia" w:hint="eastAsia"/>
          <w:sz w:val="24"/>
          <w:szCs w:val="24"/>
        </w:rPr>
        <w:t>れている場合</w:t>
      </w:r>
    </w:p>
    <w:p w:rsidR="00F31AB7" w:rsidRPr="00F31AB7" w:rsidRDefault="00D86ACE" w:rsidP="00F31AB7">
      <w:pPr>
        <w:pStyle w:val="a9"/>
        <w:numPr>
          <w:ilvl w:val="0"/>
          <w:numId w:val="4"/>
        </w:numPr>
        <w:ind w:leftChars="0"/>
        <w:rPr>
          <w:rFonts w:asciiTheme="minorEastAsia" w:hAnsiTheme="minorEastAsia"/>
          <w:sz w:val="24"/>
          <w:szCs w:val="24"/>
        </w:rPr>
      </w:pPr>
      <w:r w:rsidRPr="00F31AB7">
        <w:rPr>
          <w:rFonts w:asciiTheme="minorEastAsia" w:hAnsiTheme="minorEastAsia" w:hint="eastAsia"/>
          <w:sz w:val="24"/>
          <w:szCs w:val="24"/>
        </w:rPr>
        <w:t>防衛施設周辺の生活環境の整備等に関する法律（昭和49年法律第101号）</w:t>
      </w:r>
    </w:p>
    <w:p w:rsidR="00F31AB7" w:rsidRDefault="00D86ACE" w:rsidP="00F31AB7">
      <w:pPr>
        <w:ind w:firstLineChars="200" w:firstLine="542"/>
        <w:rPr>
          <w:rFonts w:asciiTheme="minorEastAsia" w:hAnsiTheme="minorEastAsia"/>
          <w:sz w:val="24"/>
          <w:szCs w:val="24"/>
        </w:rPr>
      </w:pPr>
      <w:r w:rsidRPr="00F31AB7">
        <w:rPr>
          <w:rFonts w:asciiTheme="minorEastAsia" w:hAnsiTheme="minorEastAsia" w:hint="eastAsia"/>
          <w:sz w:val="24"/>
          <w:szCs w:val="24"/>
        </w:rPr>
        <w:t>第４条に基づく住宅の防音工事の助成を受けることができる場合。ただし、</w:t>
      </w:r>
    </w:p>
    <w:p w:rsidR="00D86ACE" w:rsidRPr="00F31AB7" w:rsidRDefault="00D86ACE" w:rsidP="00F31AB7">
      <w:pPr>
        <w:ind w:firstLineChars="200" w:firstLine="542"/>
        <w:rPr>
          <w:rFonts w:asciiTheme="minorEastAsia" w:hAnsiTheme="minorEastAsia"/>
          <w:sz w:val="24"/>
          <w:szCs w:val="24"/>
        </w:rPr>
      </w:pPr>
      <w:r w:rsidRPr="00F31AB7">
        <w:rPr>
          <w:rFonts w:asciiTheme="minorEastAsia" w:hAnsiTheme="minorEastAsia" w:hint="eastAsia"/>
          <w:sz w:val="24"/>
          <w:szCs w:val="24"/>
        </w:rPr>
        <w:t>対象外経費は除く。</w:t>
      </w:r>
    </w:p>
    <w:p w:rsidR="00D37787" w:rsidRPr="0019461D" w:rsidRDefault="00D37787" w:rsidP="00F31AB7">
      <w:pPr>
        <w:tabs>
          <w:tab w:val="left" w:pos="5310"/>
        </w:tabs>
        <w:rPr>
          <w:rFonts w:asciiTheme="minorEastAsia" w:hAnsiTheme="minorEastAsia"/>
          <w:sz w:val="24"/>
          <w:szCs w:val="24"/>
        </w:rPr>
      </w:pPr>
      <w:r w:rsidRPr="0019461D">
        <w:rPr>
          <w:rFonts w:asciiTheme="minorEastAsia" w:hAnsiTheme="minorEastAsia" w:hint="eastAsia"/>
          <w:sz w:val="24"/>
          <w:szCs w:val="24"/>
        </w:rPr>
        <w:t xml:space="preserve">　（補助金の額）</w:t>
      </w:r>
      <w:r w:rsidR="00F31AB7">
        <w:rPr>
          <w:rFonts w:asciiTheme="minorEastAsia" w:hAnsiTheme="minorEastAsia"/>
          <w:sz w:val="24"/>
          <w:szCs w:val="24"/>
        </w:rPr>
        <w:tab/>
      </w:r>
    </w:p>
    <w:p w:rsidR="00C73B38" w:rsidRPr="0019461D" w:rsidRDefault="00D37787" w:rsidP="00EC0594">
      <w:pPr>
        <w:rPr>
          <w:rFonts w:asciiTheme="minorEastAsia" w:hAnsiTheme="minorEastAsia"/>
          <w:sz w:val="24"/>
          <w:szCs w:val="24"/>
        </w:rPr>
      </w:pPr>
      <w:r w:rsidRPr="0019461D">
        <w:rPr>
          <w:rFonts w:asciiTheme="minorEastAsia" w:hAnsiTheme="minorEastAsia" w:hint="eastAsia"/>
          <w:sz w:val="24"/>
          <w:szCs w:val="24"/>
        </w:rPr>
        <w:t xml:space="preserve">第６条　</w:t>
      </w:r>
      <w:r w:rsidR="00C73B38" w:rsidRPr="0019461D">
        <w:rPr>
          <w:rFonts w:asciiTheme="minorEastAsia" w:hAnsiTheme="minorEastAsia" w:hint="eastAsia"/>
          <w:sz w:val="24"/>
          <w:szCs w:val="24"/>
        </w:rPr>
        <w:t>当該補助金の額は、次の各号に定める額とする。</w:t>
      </w:r>
    </w:p>
    <w:p w:rsidR="00D37787" w:rsidRPr="00F31AB7" w:rsidRDefault="0060048E" w:rsidP="00F31AB7">
      <w:pPr>
        <w:pStyle w:val="a9"/>
        <w:numPr>
          <w:ilvl w:val="0"/>
          <w:numId w:val="6"/>
        </w:numPr>
        <w:ind w:leftChars="0"/>
        <w:rPr>
          <w:rFonts w:asciiTheme="minorEastAsia" w:hAnsiTheme="minorEastAsia"/>
          <w:sz w:val="24"/>
          <w:szCs w:val="24"/>
        </w:rPr>
      </w:pPr>
      <w:r w:rsidRPr="00F31AB7">
        <w:rPr>
          <w:rFonts w:asciiTheme="minorEastAsia" w:hAnsiTheme="minorEastAsia" w:hint="eastAsia"/>
          <w:sz w:val="24"/>
          <w:szCs w:val="24"/>
        </w:rPr>
        <w:t>町内施工業者によるリフォーム事業</w:t>
      </w:r>
      <w:r w:rsidR="00D37787" w:rsidRPr="00F31AB7">
        <w:rPr>
          <w:rFonts w:asciiTheme="minorEastAsia" w:hAnsiTheme="minorEastAsia" w:hint="eastAsia"/>
          <w:sz w:val="24"/>
          <w:szCs w:val="24"/>
        </w:rPr>
        <w:t>に係る補助金の額は、</w:t>
      </w:r>
      <w:r w:rsidRPr="00F31AB7">
        <w:rPr>
          <w:rFonts w:asciiTheme="minorEastAsia" w:hAnsiTheme="minorEastAsia" w:hint="eastAsia"/>
          <w:sz w:val="24"/>
          <w:szCs w:val="24"/>
        </w:rPr>
        <w:t>当該</w:t>
      </w:r>
      <w:r w:rsidR="00E46504" w:rsidRPr="00F31AB7">
        <w:rPr>
          <w:rFonts w:asciiTheme="minorEastAsia" w:hAnsiTheme="minorEastAsia" w:hint="eastAsia"/>
          <w:sz w:val="24"/>
          <w:szCs w:val="24"/>
        </w:rPr>
        <w:t>事業</w:t>
      </w:r>
      <w:r w:rsidR="00C73B38" w:rsidRPr="00F31AB7">
        <w:rPr>
          <w:rFonts w:asciiTheme="minorEastAsia" w:hAnsiTheme="minorEastAsia" w:hint="eastAsia"/>
          <w:sz w:val="24"/>
          <w:szCs w:val="24"/>
        </w:rPr>
        <w:t>に要する費用に100分の</w:t>
      </w:r>
      <w:r w:rsidR="006E147E" w:rsidRPr="00F31AB7">
        <w:rPr>
          <w:rFonts w:asciiTheme="minorEastAsia" w:hAnsiTheme="minorEastAsia" w:hint="eastAsia"/>
          <w:sz w:val="24"/>
          <w:szCs w:val="24"/>
        </w:rPr>
        <w:t>50</w:t>
      </w:r>
      <w:r w:rsidR="00C73B38" w:rsidRPr="00F31AB7">
        <w:rPr>
          <w:rFonts w:asciiTheme="minorEastAsia" w:hAnsiTheme="minorEastAsia" w:hint="eastAsia"/>
          <w:sz w:val="24"/>
          <w:szCs w:val="24"/>
        </w:rPr>
        <w:t>を乗じた額とする。ただし、当該</w:t>
      </w:r>
      <w:r w:rsidR="005615CA" w:rsidRPr="00F31AB7">
        <w:rPr>
          <w:rFonts w:asciiTheme="minorEastAsia" w:hAnsiTheme="minorEastAsia" w:hint="eastAsia"/>
          <w:sz w:val="24"/>
          <w:szCs w:val="24"/>
        </w:rPr>
        <w:t>額</w:t>
      </w:r>
      <w:r w:rsidR="00C73B38" w:rsidRPr="00F31AB7">
        <w:rPr>
          <w:rFonts w:asciiTheme="minorEastAsia" w:hAnsiTheme="minorEastAsia" w:hint="eastAsia"/>
          <w:sz w:val="24"/>
          <w:szCs w:val="24"/>
        </w:rPr>
        <w:t>が</w:t>
      </w:r>
      <w:r w:rsidR="005615CA" w:rsidRPr="00F31AB7">
        <w:rPr>
          <w:rFonts w:asciiTheme="minorEastAsia" w:hAnsiTheme="minorEastAsia" w:hint="eastAsia"/>
          <w:sz w:val="24"/>
          <w:szCs w:val="24"/>
        </w:rPr>
        <w:t>100</w:t>
      </w:r>
      <w:r w:rsidR="00C73B38" w:rsidRPr="00F31AB7">
        <w:rPr>
          <w:rFonts w:asciiTheme="minorEastAsia" w:hAnsiTheme="minorEastAsia" w:hint="eastAsia"/>
          <w:sz w:val="24"/>
          <w:szCs w:val="24"/>
        </w:rPr>
        <w:t>万円を超えるときは、</w:t>
      </w:r>
      <w:r w:rsidR="005615CA" w:rsidRPr="00F31AB7">
        <w:rPr>
          <w:rFonts w:asciiTheme="minorEastAsia" w:hAnsiTheme="minorEastAsia" w:hint="eastAsia"/>
          <w:sz w:val="24"/>
          <w:szCs w:val="24"/>
        </w:rPr>
        <w:t>100</w:t>
      </w:r>
      <w:r w:rsidR="00C73B38" w:rsidRPr="00F31AB7">
        <w:rPr>
          <w:rFonts w:asciiTheme="minorEastAsia" w:hAnsiTheme="minorEastAsia" w:hint="eastAsia"/>
          <w:sz w:val="24"/>
          <w:szCs w:val="24"/>
        </w:rPr>
        <w:t>万円を上限とする。</w:t>
      </w:r>
    </w:p>
    <w:p w:rsidR="006E147E" w:rsidRPr="00F31AB7" w:rsidRDefault="0060048E" w:rsidP="00F31AB7">
      <w:pPr>
        <w:pStyle w:val="a9"/>
        <w:numPr>
          <w:ilvl w:val="0"/>
          <w:numId w:val="6"/>
        </w:numPr>
        <w:ind w:leftChars="0"/>
        <w:rPr>
          <w:rFonts w:asciiTheme="minorEastAsia" w:hAnsiTheme="minorEastAsia"/>
          <w:sz w:val="24"/>
          <w:szCs w:val="24"/>
        </w:rPr>
      </w:pPr>
      <w:r w:rsidRPr="00F31AB7">
        <w:rPr>
          <w:rFonts w:asciiTheme="minorEastAsia" w:hAnsiTheme="minorEastAsia" w:hint="eastAsia"/>
          <w:sz w:val="24"/>
          <w:szCs w:val="24"/>
        </w:rPr>
        <w:t>町外施工業者によるリフォーム事業に係る</w:t>
      </w:r>
      <w:r w:rsidR="006E147E" w:rsidRPr="00F31AB7">
        <w:rPr>
          <w:rFonts w:asciiTheme="minorEastAsia" w:hAnsiTheme="minorEastAsia" w:hint="eastAsia"/>
          <w:sz w:val="24"/>
          <w:szCs w:val="24"/>
        </w:rPr>
        <w:t>補助金の額は、</w:t>
      </w:r>
      <w:r w:rsidRPr="00F31AB7">
        <w:rPr>
          <w:rFonts w:asciiTheme="minorEastAsia" w:hAnsiTheme="minorEastAsia" w:hint="eastAsia"/>
          <w:sz w:val="24"/>
          <w:szCs w:val="24"/>
        </w:rPr>
        <w:t>当該</w:t>
      </w:r>
      <w:r w:rsidR="006E147E" w:rsidRPr="00F31AB7">
        <w:rPr>
          <w:rFonts w:asciiTheme="minorEastAsia" w:hAnsiTheme="minorEastAsia" w:hint="eastAsia"/>
          <w:sz w:val="24"/>
          <w:szCs w:val="24"/>
        </w:rPr>
        <w:t>事業に要する費用に100分の25を乗じた額とする。ただし、当該額が50万円を超えるときは、50万円を上限とする。</w:t>
      </w:r>
    </w:p>
    <w:p w:rsidR="00F31AB7" w:rsidRPr="00F31AB7" w:rsidRDefault="0060048E" w:rsidP="00F31AB7">
      <w:pPr>
        <w:pStyle w:val="a9"/>
        <w:numPr>
          <w:ilvl w:val="0"/>
          <w:numId w:val="6"/>
        </w:numPr>
        <w:ind w:leftChars="0"/>
        <w:rPr>
          <w:rFonts w:asciiTheme="minorEastAsia" w:hAnsiTheme="minorEastAsia"/>
          <w:sz w:val="24"/>
          <w:szCs w:val="24"/>
        </w:rPr>
      </w:pPr>
      <w:r w:rsidRPr="00F31AB7">
        <w:rPr>
          <w:rFonts w:asciiTheme="minorEastAsia" w:hAnsiTheme="minorEastAsia" w:hint="eastAsia"/>
          <w:sz w:val="24"/>
          <w:szCs w:val="24"/>
        </w:rPr>
        <w:t>家財道具等撤去事業</w:t>
      </w:r>
      <w:r w:rsidR="00C73B38" w:rsidRPr="00F31AB7">
        <w:rPr>
          <w:rFonts w:asciiTheme="minorEastAsia" w:hAnsiTheme="minorEastAsia" w:hint="eastAsia"/>
          <w:sz w:val="24"/>
          <w:szCs w:val="24"/>
        </w:rPr>
        <w:t>に係る補助金の額は、</w:t>
      </w:r>
      <w:r w:rsidRPr="00F31AB7">
        <w:rPr>
          <w:rFonts w:asciiTheme="minorEastAsia" w:hAnsiTheme="minorEastAsia" w:hint="eastAsia"/>
          <w:sz w:val="24"/>
          <w:szCs w:val="24"/>
        </w:rPr>
        <w:t>当該</w:t>
      </w:r>
      <w:r w:rsidR="00C73B38" w:rsidRPr="00F31AB7">
        <w:rPr>
          <w:rFonts w:asciiTheme="minorEastAsia" w:hAnsiTheme="minorEastAsia" w:hint="eastAsia"/>
          <w:sz w:val="24"/>
          <w:szCs w:val="24"/>
        </w:rPr>
        <w:t>事業に要する費用に100</w:t>
      </w:r>
    </w:p>
    <w:p w:rsidR="00F31AB7" w:rsidRDefault="00C73B38" w:rsidP="00F31AB7">
      <w:pPr>
        <w:ind w:firstLineChars="250" w:firstLine="677"/>
        <w:rPr>
          <w:rFonts w:asciiTheme="minorEastAsia" w:hAnsiTheme="minorEastAsia"/>
          <w:sz w:val="24"/>
          <w:szCs w:val="24"/>
        </w:rPr>
      </w:pPr>
      <w:r w:rsidRPr="00F31AB7">
        <w:rPr>
          <w:rFonts w:asciiTheme="minorEastAsia" w:hAnsiTheme="minorEastAsia" w:hint="eastAsia"/>
          <w:sz w:val="24"/>
          <w:szCs w:val="24"/>
        </w:rPr>
        <w:t>分の</w:t>
      </w:r>
      <w:r w:rsidR="005615CA" w:rsidRPr="00F31AB7">
        <w:rPr>
          <w:rFonts w:asciiTheme="minorEastAsia" w:hAnsiTheme="minorEastAsia" w:hint="eastAsia"/>
          <w:sz w:val="24"/>
          <w:szCs w:val="24"/>
        </w:rPr>
        <w:t>50</w:t>
      </w:r>
      <w:r w:rsidRPr="00F31AB7">
        <w:rPr>
          <w:rFonts w:asciiTheme="minorEastAsia" w:hAnsiTheme="minorEastAsia" w:hint="eastAsia"/>
          <w:sz w:val="24"/>
          <w:szCs w:val="24"/>
        </w:rPr>
        <w:t>を乗じた額とする。ただし、当該</w:t>
      </w:r>
      <w:r w:rsidR="006E147E" w:rsidRPr="00F31AB7">
        <w:rPr>
          <w:rFonts w:asciiTheme="minorEastAsia" w:hAnsiTheme="minorEastAsia" w:hint="eastAsia"/>
          <w:sz w:val="24"/>
          <w:szCs w:val="24"/>
        </w:rPr>
        <w:t>額</w:t>
      </w:r>
      <w:r w:rsidRPr="00F31AB7">
        <w:rPr>
          <w:rFonts w:asciiTheme="minorEastAsia" w:hAnsiTheme="minorEastAsia" w:hint="eastAsia"/>
          <w:sz w:val="24"/>
          <w:szCs w:val="24"/>
        </w:rPr>
        <w:t>が</w:t>
      </w:r>
      <w:r w:rsidR="006E147E" w:rsidRPr="00F31AB7">
        <w:rPr>
          <w:rFonts w:asciiTheme="minorEastAsia" w:hAnsiTheme="minorEastAsia" w:hint="eastAsia"/>
          <w:sz w:val="24"/>
          <w:szCs w:val="24"/>
        </w:rPr>
        <w:t>20</w:t>
      </w:r>
      <w:r w:rsidRPr="00F31AB7">
        <w:rPr>
          <w:rFonts w:asciiTheme="minorEastAsia" w:hAnsiTheme="minorEastAsia" w:hint="eastAsia"/>
          <w:sz w:val="24"/>
          <w:szCs w:val="24"/>
        </w:rPr>
        <w:t>万円を超えるときは、</w:t>
      </w:r>
      <w:r w:rsidR="005615CA" w:rsidRPr="00F31AB7">
        <w:rPr>
          <w:rFonts w:asciiTheme="minorEastAsia" w:hAnsiTheme="minorEastAsia" w:hint="eastAsia"/>
          <w:sz w:val="24"/>
          <w:szCs w:val="24"/>
        </w:rPr>
        <w:t>20</w:t>
      </w:r>
    </w:p>
    <w:p w:rsidR="00C73B38" w:rsidRPr="00F31AB7" w:rsidRDefault="00C73B38" w:rsidP="00F31AB7">
      <w:pPr>
        <w:ind w:firstLineChars="250" w:firstLine="677"/>
        <w:rPr>
          <w:rFonts w:asciiTheme="minorEastAsia" w:hAnsiTheme="minorEastAsia"/>
          <w:sz w:val="24"/>
          <w:szCs w:val="24"/>
        </w:rPr>
      </w:pPr>
      <w:r w:rsidRPr="00F31AB7">
        <w:rPr>
          <w:rFonts w:asciiTheme="minorEastAsia" w:hAnsiTheme="minorEastAsia" w:hint="eastAsia"/>
          <w:sz w:val="24"/>
          <w:szCs w:val="24"/>
        </w:rPr>
        <w:t>万円を上限とする。</w:t>
      </w:r>
    </w:p>
    <w:p w:rsidR="00F31AB7" w:rsidRDefault="00C73B38" w:rsidP="00F31AB7">
      <w:pPr>
        <w:rPr>
          <w:rFonts w:asciiTheme="minorEastAsia" w:hAnsiTheme="minorEastAsia"/>
          <w:sz w:val="24"/>
          <w:szCs w:val="24"/>
        </w:rPr>
      </w:pPr>
      <w:r w:rsidRPr="0019461D">
        <w:rPr>
          <w:rFonts w:asciiTheme="minorEastAsia" w:hAnsiTheme="minorEastAsia" w:hint="eastAsia"/>
          <w:sz w:val="24"/>
          <w:szCs w:val="24"/>
        </w:rPr>
        <w:t>２　前項の場合において、</w:t>
      </w:r>
      <w:r w:rsidR="00BB4865" w:rsidRPr="0019461D">
        <w:rPr>
          <w:rFonts w:asciiTheme="minorEastAsia" w:hAnsiTheme="minorEastAsia" w:hint="eastAsia"/>
          <w:sz w:val="24"/>
          <w:szCs w:val="24"/>
        </w:rPr>
        <w:t>補助金の額に1,000円未満の端数が生じたときは、こ</w:t>
      </w:r>
    </w:p>
    <w:p w:rsidR="00EC0594" w:rsidRPr="0019461D" w:rsidRDefault="00BB4865"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れを切り捨てるものとする。</w:t>
      </w:r>
    </w:p>
    <w:p w:rsidR="00BB4865" w:rsidRPr="0019461D" w:rsidRDefault="00BB4865" w:rsidP="004C5B20">
      <w:pPr>
        <w:rPr>
          <w:rFonts w:asciiTheme="minorEastAsia" w:hAnsiTheme="minorEastAsia"/>
          <w:sz w:val="24"/>
          <w:szCs w:val="24"/>
        </w:rPr>
      </w:pPr>
      <w:r w:rsidRPr="0019461D">
        <w:rPr>
          <w:rFonts w:asciiTheme="minorEastAsia" w:hAnsiTheme="minorEastAsia" w:hint="eastAsia"/>
          <w:sz w:val="24"/>
          <w:szCs w:val="24"/>
        </w:rPr>
        <w:t xml:space="preserve">　（補助金の交付申請）</w:t>
      </w:r>
    </w:p>
    <w:p w:rsidR="00F31AB7" w:rsidRDefault="00BB4865" w:rsidP="00F31AB7">
      <w:pPr>
        <w:rPr>
          <w:rFonts w:asciiTheme="minorEastAsia" w:hAnsiTheme="minorEastAsia"/>
          <w:sz w:val="24"/>
          <w:szCs w:val="24"/>
        </w:rPr>
      </w:pPr>
      <w:r w:rsidRPr="0019461D">
        <w:rPr>
          <w:rFonts w:asciiTheme="minorEastAsia" w:hAnsiTheme="minorEastAsia" w:hint="eastAsia"/>
          <w:sz w:val="24"/>
          <w:szCs w:val="24"/>
        </w:rPr>
        <w:t xml:space="preserve">第７条　</w:t>
      </w:r>
      <w:r w:rsidR="001436A2" w:rsidRPr="0019461D">
        <w:rPr>
          <w:rFonts w:asciiTheme="minorEastAsia" w:hAnsiTheme="minorEastAsia" w:hint="eastAsia"/>
          <w:sz w:val="24"/>
          <w:szCs w:val="24"/>
        </w:rPr>
        <w:t>申請者は、</w:t>
      </w:r>
      <w:r w:rsidR="00640CF0" w:rsidRPr="0019461D">
        <w:rPr>
          <w:rFonts w:asciiTheme="minorEastAsia" w:hAnsiTheme="minorEastAsia" w:hint="eastAsia"/>
          <w:sz w:val="24"/>
          <w:szCs w:val="24"/>
        </w:rPr>
        <w:t>事業の実施前</w:t>
      </w:r>
      <w:r w:rsidR="001436A2" w:rsidRPr="0019461D">
        <w:rPr>
          <w:rFonts w:asciiTheme="minorEastAsia" w:hAnsiTheme="minorEastAsia" w:hint="eastAsia"/>
          <w:sz w:val="24"/>
          <w:szCs w:val="24"/>
        </w:rPr>
        <w:t>に、補助金交付申請書（様式第１号。この条に</w:t>
      </w:r>
    </w:p>
    <w:p w:rsidR="00F31AB7" w:rsidRDefault="001436A2"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おいて「申請書」という。）に次に掲げる書類を添付して、町長に提出しなけ</w:t>
      </w:r>
    </w:p>
    <w:p w:rsidR="00BB4865" w:rsidRPr="0019461D" w:rsidRDefault="001436A2"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ればならない。</w:t>
      </w:r>
    </w:p>
    <w:p w:rsidR="001436A2" w:rsidRPr="0019461D" w:rsidRDefault="001436A2" w:rsidP="004C5B20">
      <w:pPr>
        <w:rPr>
          <w:rFonts w:asciiTheme="minorEastAsia" w:hAnsiTheme="minorEastAsia"/>
          <w:sz w:val="24"/>
          <w:szCs w:val="24"/>
        </w:rPr>
      </w:pPr>
      <w:r w:rsidRPr="0019461D">
        <w:rPr>
          <w:rFonts w:asciiTheme="minorEastAsia" w:hAnsiTheme="minorEastAsia" w:hint="eastAsia"/>
          <w:sz w:val="24"/>
          <w:szCs w:val="24"/>
        </w:rPr>
        <w:t>（１）事業計画書（様式第１号の２）</w:t>
      </w:r>
    </w:p>
    <w:p w:rsidR="001436A2" w:rsidRPr="0019461D" w:rsidRDefault="001436A2" w:rsidP="004C5B20">
      <w:pPr>
        <w:rPr>
          <w:rFonts w:asciiTheme="minorEastAsia" w:hAnsiTheme="minorEastAsia"/>
          <w:sz w:val="24"/>
          <w:szCs w:val="24"/>
        </w:rPr>
      </w:pPr>
      <w:r w:rsidRPr="0019461D">
        <w:rPr>
          <w:rFonts w:asciiTheme="minorEastAsia" w:hAnsiTheme="minorEastAsia" w:hint="eastAsia"/>
          <w:sz w:val="24"/>
          <w:szCs w:val="24"/>
        </w:rPr>
        <w:t>（２）収支予算書（様式第１号の３）</w:t>
      </w:r>
    </w:p>
    <w:p w:rsidR="001436A2" w:rsidRPr="0019461D" w:rsidRDefault="001436A2" w:rsidP="004C5B20">
      <w:pPr>
        <w:rPr>
          <w:rFonts w:asciiTheme="minorEastAsia" w:hAnsiTheme="minorEastAsia"/>
          <w:sz w:val="24"/>
          <w:szCs w:val="24"/>
        </w:rPr>
      </w:pPr>
      <w:r w:rsidRPr="0019461D">
        <w:rPr>
          <w:rFonts w:asciiTheme="minorEastAsia" w:hAnsiTheme="minorEastAsia" w:hint="eastAsia"/>
          <w:sz w:val="24"/>
          <w:szCs w:val="24"/>
        </w:rPr>
        <w:t>（３）売買契約書又は賃貸契約書の写し</w:t>
      </w:r>
    </w:p>
    <w:p w:rsidR="00742803" w:rsidRPr="0019461D" w:rsidRDefault="001436A2" w:rsidP="00670923">
      <w:pPr>
        <w:rPr>
          <w:rFonts w:asciiTheme="minorEastAsia" w:hAnsiTheme="minorEastAsia"/>
          <w:sz w:val="24"/>
          <w:szCs w:val="24"/>
        </w:rPr>
      </w:pPr>
      <w:r w:rsidRPr="0019461D">
        <w:rPr>
          <w:rFonts w:asciiTheme="minorEastAsia" w:hAnsiTheme="minorEastAsia" w:hint="eastAsia"/>
          <w:sz w:val="24"/>
          <w:szCs w:val="24"/>
        </w:rPr>
        <w:t>（４）工事請負契約書又は</w:t>
      </w:r>
      <w:r w:rsidR="00203290" w:rsidRPr="0019461D">
        <w:rPr>
          <w:rFonts w:asciiTheme="minorEastAsia" w:hAnsiTheme="minorEastAsia" w:hint="eastAsia"/>
          <w:sz w:val="24"/>
          <w:szCs w:val="24"/>
        </w:rPr>
        <w:t>見積書</w:t>
      </w:r>
      <w:r w:rsidRPr="0019461D">
        <w:rPr>
          <w:rFonts w:asciiTheme="minorEastAsia" w:hAnsiTheme="minorEastAsia" w:hint="eastAsia"/>
          <w:sz w:val="24"/>
          <w:szCs w:val="24"/>
        </w:rPr>
        <w:t>の写し</w:t>
      </w:r>
    </w:p>
    <w:p w:rsidR="001436A2" w:rsidRPr="0019461D" w:rsidRDefault="001436A2" w:rsidP="00670923">
      <w:pPr>
        <w:rPr>
          <w:rFonts w:asciiTheme="minorEastAsia" w:hAnsiTheme="minorEastAsia"/>
          <w:sz w:val="24"/>
          <w:szCs w:val="24"/>
        </w:rPr>
      </w:pPr>
      <w:r w:rsidRPr="0019461D">
        <w:rPr>
          <w:rFonts w:asciiTheme="minorEastAsia" w:hAnsiTheme="minorEastAsia" w:hint="eastAsia"/>
          <w:sz w:val="24"/>
          <w:szCs w:val="24"/>
        </w:rPr>
        <w:t>（５）</w:t>
      </w:r>
      <w:r w:rsidR="00250881" w:rsidRPr="0019461D">
        <w:rPr>
          <w:rFonts w:asciiTheme="minorEastAsia" w:hAnsiTheme="minorEastAsia" w:hint="eastAsia"/>
          <w:sz w:val="24"/>
          <w:szCs w:val="24"/>
        </w:rPr>
        <w:t>確認書（様式第１号の４）</w:t>
      </w:r>
    </w:p>
    <w:p w:rsidR="00F31AB7" w:rsidRDefault="00CE496E" w:rsidP="00670923">
      <w:pPr>
        <w:rPr>
          <w:rFonts w:asciiTheme="minorEastAsia" w:hAnsiTheme="minorEastAsia"/>
          <w:sz w:val="24"/>
          <w:szCs w:val="24"/>
        </w:rPr>
      </w:pPr>
      <w:r w:rsidRPr="0019461D">
        <w:rPr>
          <w:rFonts w:asciiTheme="minorEastAsia" w:hAnsiTheme="minorEastAsia" w:hint="eastAsia"/>
          <w:sz w:val="24"/>
          <w:szCs w:val="24"/>
        </w:rPr>
        <w:t>（６）</w:t>
      </w:r>
      <w:r w:rsidR="00250881" w:rsidRPr="0019461D">
        <w:rPr>
          <w:rFonts w:asciiTheme="minorEastAsia" w:hAnsiTheme="minorEastAsia" w:hint="eastAsia"/>
          <w:sz w:val="24"/>
          <w:szCs w:val="24"/>
        </w:rPr>
        <w:t>申請者及び同一世帯人の町税等の完納証明書（転入の場合は、前住地の完</w:t>
      </w:r>
    </w:p>
    <w:p w:rsidR="00250881" w:rsidRPr="0019461D" w:rsidRDefault="00250881" w:rsidP="00F31AB7">
      <w:pPr>
        <w:ind w:firstLineChars="250" w:firstLine="677"/>
        <w:rPr>
          <w:rFonts w:asciiTheme="minorEastAsia" w:hAnsiTheme="minorEastAsia"/>
          <w:sz w:val="24"/>
          <w:szCs w:val="24"/>
        </w:rPr>
      </w:pPr>
      <w:r w:rsidRPr="0019461D">
        <w:rPr>
          <w:rFonts w:asciiTheme="minorEastAsia" w:hAnsiTheme="minorEastAsia" w:hint="eastAsia"/>
          <w:sz w:val="24"/>
          <w:szCs w:val="24"/>
        </w:rPr>
        <w:t>納証明書）</w:t>
      </w:r>
    </w:p>
    <w:p w:rsidR="00250881" w:rsidRPr="0019461D" w:rsidRDefault="00250881" w:rsidP="00670923">
      <w:pPr>
        <w:rPr>
          <w:rFonts w:asciiTheme="minorEastAsia" w:hAnsiTheme="minorEastAsia"/>
          <w:sz w:val="24"/>
          <w:szCs w:val="24"/>
        </w:rPr>
      </w:pPr>
      <w:r w:rsidRPr="0019461D">
        <w:rPr>
          <w:rFonts w:asciiTheme="minorEastAsia" w:hAnsiTheme="minorEastAsia" w:hint="eastAsia"/>
          <w:sz w:val="24"/>
          <w:szCs w:val="24"/>
        </w:rPr>
        <w:t>（７）</w:t>
      </w:r>
      <w:r w:rsidR="00CE496E" w:rsidRPr="0019461D">
        <w:rPr>
          <w:rFonts w:asciiTheme="minorEastAsia" w:hAnsiTheme="minorEastAsia" w:hint="eastAsia"/>
          <w:sz w:val="24"/>
          <w:szCs w:val="24"/>
        </w:rPr>
        <w:t>その他町長が必要と認めるもの</w:t>
      </w:r>
    </w:p>
    <w:p w:rsidR="00F31AB7" w:rsidRDefault="00CE496E" w:rsidP="00F31AB7">
      <w:pPr>
        <w:rPr>
          <w:rFonts w:asciiTheme="minorEastAsia" w:hAnsiTheme="minorEastAsia"/>
          <w:sz w:val="24"/>
          <w:szCs w:val="24"/>
        </w:rPr>
      </w:pPr>
      <w:r w:rsidRPr="0019461D">
        <w:rPr>
          <w:rFonts w:asciiTheme="minorEastAsia" w:hAnsiTheme="minorEastAsia" w:hint="eastAsia"/>
          <w:sz w:val="24"/>
          <w:szCs w:val="24"/>
        </w:rPr>
        <w:t>２　申請者</w:t>
      </w:r>
      <w:r w:rsidR="00640CF0" w:rsidRPr="0019461D">
        <w:rPr>
          <w:rFonts w:asciiTheme="minorEastAsia" w:hAnsiTheme="minorEastAsia" w:hint="eastAsia"/>
          <w:sz w:val="24"/>
          <w:szCs w:val="24"/>
        </w:rPr>
        <w:t>は、前項の申請書を先着順で受け付けるものとし、補助金の交付申請</w:t>
      </w:r>
    </w:p>
    <w:p w:rsidR="00CE496E" w:rsidRPr="0019461D" w:rsidRDefault="00640CF0"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額が予算の範囲を超えるときは、受付を停止することができる。</w:t>
      </w:r>
    </w:p>
    <w:p w:rsidR="00640CF0" w:rsidRPr="0019461D" w:rsidRDefault="00640CF0" w:rsidP="00670923">
      <w:pPr>
        <w:rPr>
          <w:rFonts w:asciiTheme="minorEastAsia" w:hAnsiTheme="minorEastAsia"/>
          <w:sz w:val="24"/>
          <w:szCs w:val="24"/>
        </w:rPr>
      </w:pPr>
      <w:r w:rsidRPr="0019461D">
        <w:rPr>
          <w:rFonts w:asciiTheme="minorEastAsia" w:hAnsiTheme="minorEastAsia" w:hint="eastAsia"/>
          <w:sz w:val="24"/>
          <w:szCs w:val="24"/>
        </w:rPr>
        <w:lastRenderedPageBreak/>
        <w:t xml:space="preserve">　（補助金の交付決定）</w:t>
      </w:r>
    </w:p>
    <w:p w:rsidR="00F31AB7" w:rsidRDefault="00640CF0" w:rsidP="00F31AB7">
      <w:pPr>
        <w:rPr>
          <w:rFonts w:asciiTheme="minorEastAsia" w:hAnsiTheme="minorEastAsia"/>
          <w:sz w:val="24"/>
          <w:szCs w:val="24"/>
        </w:rPr>
      </w:pPr>
      <w:r w:rsidRPr="0019461D">
        <w:rPr>
          <w:rFonts w:asciiTheme="minorEastAsia" w:hAnsiTheme="minorEastAsia" w:hint="eastAsia"/>
          <w:sz w:val="24"/>
          <w:szCs w:val="24"/>
        </w:rPr>
        <w:t>第８条　町長は、前条の規定による申請があったときは、当該申請に係る書類等</w:t>
      </w:r>
    </w:p>
    <w:p w:rsidR="00F31AB7" w:rsidRDefault="00640CF0" w:rsidP="00BF5845">
      <w:pPr>
        <w:ind w:firstLineChars="100" w:firstLine="271"/>
        <w:rPr>
          <w:rFonts w:asciiTheme="minorEastAsia" w:hAnsiTheme="minorEastAsia"/>
          <w:sz w:val="24"/>
          <w:szCs w:val="24"/>
        </w:rPr>
      </w:pPr>
      <w:r w:rsidRPr="0019461D">
        <w:rPr>
          <w:rFonts w:asciiTheme="minorEastAsia" w:hAnsiTheme="minorEastAsia" w:hint="eastAsia"/>
          <w:sz w:val="24"/>
          <w:szCs w:val="24"/>
        </w:rPr>
        <w:t>を審査し、補助金を交付することが適当と認めたときは、補助金交付決定通知</w:t>
      </w:r>
    </w:p>
    <w:p w:rsidR="00640CF0" w:rsidRPr="0019461D" w:rsidRDefault="00640CF0" w:rsidP="00BF5845">
      <w:pPr>
        <w:ind w:firstLineChars="100" w:firstLine="271"/>
        <w:rPr>
          <w:rFonts w:asciiTheme="minorEastAsia" w:hAnsiTheme="minorEastAsia"/>
          <w:sz w:val="24"/>
          <w:szCs w:val="24"/>
        </w:rPr>
      </w:pPr>
      <w:r w:rsidRPr="0019461D">
        <w:rPr>
          <w:rFonts w:asciiTheme="minorEastAsia" w:hAnsiTheme="minorEastAsia" w:hint="eastAsia"/>
          <w:sz w:val="24"/>
          <w:szCs w:val="24"/>
        </w:rPr>
        <w:t>書（規則様式第２号）により、申請者</w:t>
      </w:r>
      <w:r w:rsidR="00D26F9C" w:rsidRPr="0019461D">
        <w:rPr>
          <w:rFonts w:asciiTheme="minorEastAsia" w:hAnsiTheme="minorEastAsia" w:hint="eastAsia"/>
          <w:sz w:val="24"/>
          <w:szCs w:val="24"/>
        </w:rPr>
        <w:t>に通知するものとする。</w:t>
      </w:r>
    </w:p>
    <w:p w:rsidR="00D26F9C" w:rsidRPr="0019461D" w:rsidRDefault="00D26F9C" w:rsidP="00670923">
      <w:pPr>
        <w:rPr>
          <w:rFonts w:asciiTheme="minorEastAsia" w:hAnsiTheme="minorEastAsia"/>
          <w:sz w:val="24"/>
          <w:szCs w:val="24"/>
        </w:rPr>
      </w:pPr>
      <w:r w:rsidRPr="0019461D">
        <w:rPr>
          <w:rFonts w:asciiTheme="minorEastAsia" w:hAnsiTheme="minorEastAsia" w:hint="eastAsia"/>
          <w:sz w:val="24"/>
          <w:szCs w:val="24"/>
        </w:rPr>
        <w:t xml:space="preserve">　（申請内容の変更等）</w:t>
      </w:r>
    </w:p>
    <w:p w:rsidR="00F31AB7" w:rsidRDefault="00D26F9C" w:rsidP="00F31AB7">
      <w:pPr>
        <w:rPr>
          <w:rFonts w:asciiTheme="minorEastAsia" w:hAnsiTheme="minorEastAsia"/>
          <w:sz w:val="24"/>
          <w:szCs w:val="24"/>
        </w:rPr>
      </w:pPr>
      <w:r w:rsidRPr="0019461D">
        <w:rPr>
          <w:rFonts w:asciiTheme="minorEastAsia" w:hAnsiTheme="minorEastAsia" w:hint="eastAsia"/>
          <w:sz w:val="24"/>
          <w:szCs w:val="24"/>
        </w:rPr>
        <w:t>第９条　前条の決定を受けた者が、第５条及び第６条に規定する補助金交付申請</w:t>
      </w:r>
    </w:p>
    <w:p w:rsidR="00F31AB7" w:rsidRDefault="00D26F9C"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内容を変更、又は事業を中止する</w:t>
      </w:r>
      <w:r w:rsidR="002B5D59" w:rsidRPr="0019461D">
        <w:rPr>
          <w:rFonts w:asciiTheme="minorEastAsia" w:hAnsiTheme="minorEastAsia" w:hint="eastAsia"/>
          <w:sz w:val="24"/>
          <w:szCs w:val="24"/>
        </w:rPr>
        <w:t>ことにより、補助金の額に変更が生じる</w:t>
      </w:r>
      <w:r w:rsidR="00D84AD2" w:rsidRPr="0019461D">
        <w:rPr>
          <w:rFonts w:asciiTheme="minorEastAsia" w:hAnsiTheme="minorEastAsia" w:hint="eastAsia"/>
          <w:sz w:val="24"/>
          <w:szCs w:val="24"/>
        </w:rPr>
        <w:t>とき</w:t>
      </w:r>
    </w:p>
    <w:p w:rsidR="00F31AB7" w:rsidRDefault="00D84AD2"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は、直ちに補助金</w:t>
      </w:r>
      <w:r w:rsidR="00D26F9C" w:rsidRPr="0019461D">
        <w:rPr>
          <w:rFonts w:asciiTheme="minorEastAsia" w:hAnsiTheme="minorEastAsia" w:hint="eastAsia"/>
          <w:sz w:val="24"/>
          <w:szCs w:val="24"/>
        </w:rPr>
        <w:t>変更</w:t>
      </w:r>
      <w:r w:rsidR="00682943" w:rsidRPr="0019461D">
        <w:rPr>
          <w:rFonts w:asciiTheme="minorEastAsia" w:hAnsiTheme="minorEastAsia" w:hint="eastAsia"/>
          <w:sz w:val="24"/>
          <w:szCs w:val="24"/>
        </w:rPr>
        <w:t>交付</w:t>
      </w:r>
      <w:r w:rsidR="00D26F9C" w:rsidRPr="0019461D">
        <w:rPr>
          <w:rFonts w:asciiTheme="minorEastAsia" w:hAnsiTheme="minorEastAsia" w:hint="eastAsia"/>
          <w:sz w:val="24"/>
          <w:szCs w:val="24"/>
        </w:rPr>
        <w:t>申請書（様式第２号）を町長に提出しなければなら</w:t>
      </w:r>
    </w:p>
    <w:p w:rsidR="00D26F9C" w:rsidRPr="0019461D" w:rsidRDefault="00D26F9C"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ない。</w:t>
      </w:r>
    </w:p>
    <w:p w:rsidR="00F31AB7" w:rsidRDefault="00D26F9C" w:rsidP="00F31AB7">
      <w:pPr>
        <w:rPr>
          <w:rFonts w:asciiTheme="minorEastAsia" w:hAnsiTheme="minorEastAsia"/>
          <w:sz w:val="24"/>
          <w:szCs w:val="24"/>
        </w:rPr>
      </w:pPr>
      <w:r w:rsidRPr="0019461D">
        <w:rPr>
          <w:rFonts w:asciiTheme="minorEastAsia" w:hAnsiTheme="minorEastAsia" w:hint="eastAsia"/>
          <w:sz w:val="24"/>
          <w:szCs w:val="24"/>
        </w:rPr>
        <w:t>２　町長は、前項に規定する補助金事業変更</w:t>
      </w:r>
      <w:r w:rsidR="00682943" w:rsidRPr="0019461D">
        <w:rPr>
          <w:rFonts w:asciiTheme="minorEastAsia" w:hAnsiTheme="minorEastAsia" w:hint="eastAsia"/>
          <w:sz w:val="24"/>
          <w:szCs w:val="24"/>
        </w:rPr>
        <w:t>交付</w:t>
      </w:r>
      <w:r w:rsidRPr="0019461D">
        <w:rPr>
          <w:rFonts w:asciiTheme="minorEastAsia" w:hAnsiTheme="minorEastAsia" w:hint="eastAsia"/>
          <w:sz w:val="24"/>
          <w:szCs w:val="24"/>
        </w:rPr>
        <w:t>申請書の提出があったときは、</w:t>
      </w:r>
    </w:p>
    <w:p w:rsidR="00F31AB7" w:rsidRDefault="00D26F9C"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その内容を審査した上で、適当と認める</w:t>
      </w:r>
      <w:r w:rsidR="00682943" w:rsidRPr="0019461D">
        <w:rPr>
          <w:rFonts w:asciiTheme="minorEastAsia" w:hAnsiTheme="minorEastAsia" w:hint="eastAsia"/>
          <w:sz w:val="24"/>
          <w:szCs w:val="24"/>
        </w:rPr>
        <w:t>とき</w:t>
      </w:r>
      <w:r w:rsidRPr="0019461D">
        <w:rPr>
          <w:rFonts w:asciiTheme="minorEastAsia" w:hAnsiTheme="minorEastAsia" w:hint="eastAsia"/>
          <w:sz w:val="24"/>
          <w:szCs w:val="24"/>
        </w:rPr>
        <w:t>は、</w:t>
      </w:r>
      <w:r w:rsidR="00682943" w:rsidRPr="0019461D">
        <w:rPr>
          <w:rFonts w:asciiTheme="minorEastAsia" w:hAnsiTheme="minorEastAsia" w:hint="eastAsia"/>
          <w:sz w:val="24"/>
          <w:szCs w:val="24"/>
        </w:rPr>
        <w:t>補助金の変更交付決定（様式</w:t>
      </w:r>
    </w:p>
    <w:p w:rsidR="00D26F9C" w:rsidRPr="0019461D" w:rsidRDefault="00682943" w:rsidP="00F31AB7">
      <w:pPr>
        <w:ind w:firstLineChars="100" w:firstLine="271"/>
        <w:rPr>
          <w:rFonts w:asciiTheme="minorEastAsia" w:hAnsiTheme="minorEastAsia"/>
          <w:sz w:val="24"/>
          <w:szCs w:val="24"/>
        </w:rPr>
      </w:pPr>
      <w:r w:rsidRPr="0019461D">
        <w:rPr>
          <w:rFonts w:asciiTheme="minorEastAsia" w:hAnsiTheme="minorEastAsia" w:hint="eastAsia"/>
          <w:sz w:val="24"/>
          <w:szCs w:val="24"/>
        </w:rPr>
        <w:t>第３号）を</w:t>
      </w:r>
      <w:r w:rsidR="00D26F9C" w:rsidRPr="0019461D">
        <w:rPr>
          <w:rFonts w:asciiTheme="minorEastAsia" w:hAnsiTheme="minorEastAsia" w:hint="eastAsia"/>
          <w:sz w:val="24"/>
          <w:szCs w:val="24"/>
        </w:rPr>
        <w:t>申請者に通知するものとする。</w:t>
      </w:r>
    </w:p>
    <w:p w:rsidR="00742803" w:rsidRPr="0019461D" w:rsidRDefault="00D26F9C" w:rsidP="00BF5845">
      <w:pPr>
        <w:ind w:firstLineChars="150" w:firstLine="406"/>
        <w:rPr>
          <w:rFonts w:asciiTheme="minorEastAsia" w:hAnsiTheme="minorEastAsia"/>
          <w:sz w:val="24"/>
          <w:szCs w:val="24"/>
        </w:rPr>
      </w:pPr>
      <w:r w:rsidRPr="0019461D">
        <w:rPr>
          <w:rFonts w:asciiTheme="minorEastAsia" w:hAnsiTheme="minorEastAsia" w:hint="eastAsia"/>
          <w:sz w:val="24"/>
          <w:szCs w:val="24"/>
        </w:rPr>
        <w:t>（実績報告）</w:t>
      </w:r>
    </w:p>
    <w:p w:rsidR="00314B3B" w:rsidRDefault="00D26F9C" w:rsidP="00314B3B">
      <w:pPr>
        <w:rPr>
          <w:rFonts w:asciiTheme="minorEastAsia" w:hAnsiTheme="minorEastAsia"/>
          <w:sz w:val="24"/>
          <w:szCs w:val="24"/>
        </w:rPr>
      </w:pPr>
      <w:r w:rsidRPr="0019461D">
        <w:rPr>
          <w:rFonts w:asciiTheme="minorEastAsia" w:hAnsiTheme="minorEastAsia" w:hint="eastAsia"/>
          <w:sz w:val="24"/>
          <w:szCs w:val="24"/>
        </w:rPr>
        <w:t>第10条　第８条の決定を受けた者は、事業が完了した日から30日以内</w:t>
      </w:r>
      <w:r w:rsidR="00203290" w:rsidRPr="0019461D">
        <w:rPr>
          <w:rFonts w:asciiTheme="minorEastAsia" w:hAnsiTheme="minorEastAsia" w:hint="eastAsia"/>
          <w:sz w:val="24"/>
          <w:szCs w:val="24"/>
        </w:rPr>
        <w:t>又は交付</w:t>
      </w:r>
    </w:p>
    <w:p w:rsidR="00314B3B" w:rsidRDefault="00203290" w:rsidP="00314B3B">
      <w:pPr>
        <w:ind w:firstLineChars="100" w:firstLine="271"/>
        <w:rPr>
          <w:rFonts w:asciiTheme="minorEastAsia" w:hAnsiTheme="minorEastAsia"/>
          <w:sz w:val="24"/>
          <w:szCs w:val="24"/>
        </w:rPr>
      </w:pPr>
      <w:r w:rsidRPr="0019461D">
        <w:rPr>
          <w:rFonts w:asciiTheme="minorEastAsia" w:hAnsiTheme="minorEastAsia" w:hint="eastAsia"/>
          <w:sz w:val="24"/>
          <w:szCs w:val="24"/>
        </w:rPr>
        <w:t>決定を受けた日の属する年度の３月31日までのいずれか早い日までに、補助</w:t>
      </w:r>
    </w:p>
    <w:p w:rsidR="00314B3B" w:rsidRDefault="00203290" w:rsidP="00314B3B">
      <w:pPr>
        <w:ind w:firstLineChars="100" w:firstLine="271"/>
        <w:rPr>
          <w:rFonts w:asciiTheme="minorEastAsia" w:hAnsiTheme="minorEastAsia"/>
          <w:sz w:val="24"/>
          <w:szCs w:val="24"/>
        </w:rPr>
      </w:pPr>
      <w:r w:rsidRPr="0019461D">
        <w:rPr>
          <w:rFonts w:asciiTheme="minorEastAsia" w:hAnsiTheme="minorEastAsia" w:hint="eastAsia"/>
          <w:sz w:val="24"/>
          <w:szCs w:val="24"/>
        </w:rPr>
        <w:t>金実績報告書（様式第４号）に次に掲げる書類を添付して町長に提出しなけれ</w:t>
      </w:r>
    </w:p>
    <w:p w:rsidR="00D26F9C" w:rsidRPr="0019461D" w:rsidRDefault="00203290" w:rsidP="00314B3B">
      <w:pPr>
        <w:ind w:firstLineChars="100" w:firstLine="271"/>
        <w:rPr>
          <w:rFonts w:asciiTheme="minorEastAsia" w:hAnsiTheme="minorEastAsia"/>
          <w:sz w:val="24"/>
          <w:szCs w:val="24"/>
        </w:rPr>
      </w:pPr>
      <w:r w:rsidRPr="0019461D">
        <w:rPr>
          <w:rFonts w:asciiTheme="minorEastAsia" w:hAnsiTheme="minorEastAsia" w:hint="eastAsia"/>
          <w:sz w:val="24"/>
          <w:szCs w:val="24"/>
        </w:rPr>
        <w:t>ばならない。</w:t>
      </w:r>
    </w:p>
    <w:p w:rsidR="00203290" w:rsidRPr="0019461D" w:rsidRDefault="00203290" w:rsidP="00670923">
      <w:pPr>
        <w:rPr>
          <w:rFonts w:asciiTheme="minorEastAsia" w:hAnsiTheme="minorEastAsia"/>
          <w:sz w:val="24"/>
          <w:szCs w:val="24"/>
        </w:rPr>
      </w:pPr>
      <w:r w:rsidRPr="0019461D">
        <w:rPr>
          <w:rFonts w:asciiTheme="minorEastAsia" w:hAnsiTheme="minorEastAsia" w:hint="eastAsia"/>
          <w:sz w:val="24"/>
          <w:szCs w:val="24"/>
        </w:rPr>
        <w:t>（１）事業実績書（様式第４号の２）</w:t>
      </w:r>
    </w:p>
    <w:p w:rsidR="00203290" w:rsidRPr="0019461D" w:rsidRDefault="00203290" w:rsidP="00670923">
      <w:pPr>
        <w:rPr>
          <w:rFonts w:asciiTheme="minorEastAsia" w:hAnsiTheme="minorEastAsia"/>
          <w:sz w:val="24"/>
          <w:szCs w:val="24"/>
        </w:rPr>
      </w:pPr>
      <w:r w:rsidRPr="0019461D">
        <w:rPr>
          <w:rFonts w:asciiTheme="minorEastAsia" w:hAnsiTheme="minorEastAsia" w:hint="eastAsia"/>
          <w:sz w:val="24"/>
          <w:szCs w:val="24"/>
        </w:rPr>
        <w:t>（２）収支決算書（様式第４号の３）</w:t>
      </w:r>
    </w:p>
    <w:p w:rsidR="00203290" w:rsidRPr="0019461D" w:rsidRDefault="00203290" w:rsidP="00670923">
      <w:pPr>
        <w:rPr>
          <w:rFonts w:asciiTheme="minorEastAsia" w:hAnsiTheme="minorEastAsia"/>
          <w:sz w:val="24"/>
          <w:szCs w:val="24"/>
        </w:rPr>
      </w:pPr>
      <w:r w:rsidRPr="0019461D">
        <w:rPr>
          <w:rFonts w:asciiTheme="minorEastAsia" w:hAnsiTheme="minorEastAsia" w:hint="eastAsia"/>
          <w:sz w:val="24"/>
          <w:szCs w:val="24"/>
        </w:rPr>
        <w:t>（３）領収書又はこれに準ずるものの写し</w:t>
      </w:r>
    </w:p>
    <w:p w:rsidR="00B54E8D" w:rsidRPr="0019461D" w:rsidRDefault="00B54E8D" w:rsidP="00670923">
      <w:pPr>
        <w:rPr>
          <w:rFonts w:asciiTheme="minorEastAsia" w:hAnsiTheme="minorEastAsia"/>
          <w:sz w:val="24"/>
          <w:szCs w:val="24"/>
        </w:rPr>
      </w:pPr>
      <w:r w:rsidRPr="0019461D">
        <w:rPr>
          <w:rFonts w:asciiTheme="minorEastAsia" w:hAnsiTheme="minorEastAsia" w:hint="eastAsia"/>
          <w:sz w:val="24"/>
          <w:szCs w:val="24"/>
        </w:rPr>
        <w:t>（４）着工前後の写真</w:t>
      </w:r>
    </w:p>
    <w:p w:rsidR="00B54E8D" w:rsidRDefault="00B54E8D" w:rsidP="00670923">
      <w:pPr>
        <w:rPr>
          <w:rFonts w:asciiTheme="minorEastAsia" w:hAnsiTheme="minorEastAsia"/>
          <w:sz w:val="24"/>
          <w:szCs w:val="24"/>
        </w:rPr>
      </w:pPr>
      <w:r w:rsidRPr="0019461D">
        <w:rPr>
          <w:rFonts w:asciiTheme="minorEastAsia" w:hAnsiTheme="minorEastAsia" w:hint="eastAsia"/>
          <w:sz w:val="24"/>
          <w:szCs w:val="24"/>
        </w:rPr>
        <w:t>（５）その他町長が必要と認めるもの</w:t>
      </w:r>
    </w:p>
    <w:p w:rsidR="00852905" w:rsidRPr="00C8365A" w:rsidRDefault="00852905" w:rsidP="00852905">
      <w:pPr>
        <w:ind w:firstLineChars="100" w:firstLine="271"/>
        <w:rPr>
          <w:rFonts w:asciiTheme="minorEastAsia" w:hAnsiTheme="minorEastAsia"/>
          <w:sz w:val="24"/>
          <w:szCs w:val="24"/>
        </w:rPr>
      </w:pPr>
      <w:r w:rsidRPr="00C8365A">
        <w:rPr>
          <w:rFonts w:asciiTheme="minorEastAsia" w:hAnsiTheme="minorEastAsia" w:hint="eastAsia"/>
          <w:sz w:val="24"/>
          <w:szCs w:val="24"/>
        </w:rPr>
        <w:t>（補助金の請求及び交付）</w:t>
      </w:r>
    </w:p>
    <w:p w:rsidR="00852905" w:rsidRPr="00C8365A" w:rsidRDefault="00852905" w:rsidP="00852905">
      <w:pPr>
        <w:rPr>
          <w:rFonts w:asciiTheme="minorEastAsia" w:hAnsiTheme="minorEastAsia"/>
          <w:sz w:val="24"/>
          <w:szCs w:val="24"/>
        </w:rPr>
      </w:pPr>
      <w:r w:rsidRPr="00C8365A">
        <w:rPr>
          <w:rFonts w:asciiTheme="minorEastAsia" w:hAnsiTheme="minorEastAsia" w:hint="eastAsia"/>
          <w:sz w:val="24"/>
          <w:szCs w:val="24"/>
        </w:rPr>
        <w:t>第11条　前条の実績報告書を提出する者は、実績報告書に補助金交付請求書（様</w:t>
      </w:r>
    </w:p>
    <w:p w:rsidR="00852905" w:rsidRPr="00C8365A" w:rsidRDefault="00852905" w:rsidP="00C8365A">
      <w:pPr>
        <w:ind w:firstLineChars="100" w:firstLine="271"/>
        <w:rPr>
          <w:rFonts w:asciiTheme="minorEastAsia" w:hAnsiTheme="minorEastAsia"/>
          <w:sz w:val="24"/>
          <w:szCs w:val="24"/>
        </w:rPr>
      </w:pPr>
      <w:r w:rsidRPr="00C8365A">
        <w:rPr>
          <w:rFonts w:asciiTheme="minorEastAsia" w:hAnsiTheme="minorEastAsia" w:hint="eastAsia"/>
          <w:sz w:val="24"/>
          <w:szCs w:val="24"/>
        </w:rPr>
        <w:t>式第５号）を添えて、補助金の交付を請求するものとする。</w:t>
      </w:r>
    </w:p>
    <w:p w:rsidR="00F86CF0" w:rsidRPr="00C8365A" w:rsidRDefault="00852905" w:rsidP="00852905">
      <w:pPr>
        <w:rPr>
          <w:rFonts w:asciiTheme="minorEastAsia" w:hAnsiTheme="minorEastAsia"/>
          <w:sz w:val="24"/>
          <w:szCs w:val="24"/>
        </w:rPr>
      </w:pPr>
      <w:r w:rsidRPr="00C8365A">
        <w:rPr>
          <w:rFonts w:asciiTheme="minorEastAsia" w:hAnsiTheme="minorEastAsia" w:hint="eastAsia"/>
          <w:sz w:val="24"/>
          <w:szCs w:val="24"/>
        </w:rPr>
        <w:t>２　町長は、前項の規定により補助金交付請求書の提出があったときは、</w:t>
      </w:r>
      <w:r w:rsidR="00F86CF0" w:rsidRPr="00C8365A">
        <w:rPr>
          <w:rFonts w:asciiTheme="minorEastAsia" w:hAnsiTheme="minorEastAsia" w:hint="eastAsia"/>
          <w:sz w:val="24"/>
          <w:szCs w:val="24"/>
        </w:rPr>
        <w:t>実績報</w:t>
      </w:r>
    </w:p>
    <w:p w:rsidR="00C8365A" w:rsidRDefault="00F86CF0" w:rsidP="00C8365A">
      <w:pPr>
        <w:ind w:firstLineChars="100" w:firstLine="271"/>
        <w:rPr>
          <w:rFonts w:asciiTheme="minorEastAsia" w:hAnsiTheme="minorEastAsia"/>
          <w:sz w:val="24"/>
          <w:szCs w:val="24"/>
        </w:rPr>
      </w:pPr>
      <w:r w:rsidRPr="00C8365A">
        <w:rPr>
          <w:rFonts w:asciiTheme="minorEastAsia" w:hAnsiTheme="minorEastAsia" w:hint="eastAsia"/>
          <w:sz w:val="24"/>
          <w:szCs w:val="24"/>
        </w:rPr>
        <w:t>告書の内容を審査した上で、適当と認めるときは、</w:t>
      </w:r>
      <w:r w:rsidR="00852905" w:rsidRPr="00C8365A">
        <w:rPr>
          <w:rFonts w:asciiTheme="minorEastAsia" w:hAnsiTheme="minorEastAsia" w:hint="eastAsia"/>
          <w:sz w:val="24"/>
          <w:szCs w:val="24"/>
        </w:rPr>
        <w:t>補助金を交付するものとす</w:t>
      </w:r>
    </w:p>
    <w:p w:rsidR="00852905" w:rsidRPr="00C8365A" w:rsidRDefault="00852905" w:rsidP="00C8365A">
      <w:pPr>
        <w:ind w:firstLineChars="100" w:firstLine="271"/>
        <w:rPr>
          <w:rFonts w:asciiTheme="minorEastAsia" w:hAnsiTheme="minorEastAsia"/>
          <w:sz w:val="24"/>
          <w:szCs w:val="24"/>
        </w:rPr>
      </w:pPr>
      <w:r w:rsidRPr="00C8365A">
        <w:rPr>
          <w:rFonts w:asciiTheme="minorEastAsia" w:hAnsiTheme="minorEastAsia" w:hint="eastAsia"/>
          <w:sz w:val="24"/>
          <w:szCs w:val="24"/>
        </w:rPr>
        <w:t>る。</w:t>
      </w:r>
    </w:p>
    <w:p w:rsidR="00852905" w:rsidRPr="00C8365A" w:rsidRDefault="00852905" w:rsidP="00852905">
      <w:pPr>
        <w:rPr>
          <w:rFonts w:asciiTheme="minorEastAsia" w:hAnsiTheme="minorEastAsia"/>
          <w:sz w:val="24"/>
          <w:szCs w:val="24"/>
        </w:rPr>
      </w:pPr>
      <w:r w:rsidRPr="00C8365A">
        <w:rPr>
          <w:rFonts w:asciiTheme="minorEastAsia" w:hAnsiTheme="minorEastAsia" w:hint="eastAsia"/>
          <w:sz w:val="24"/>
          <w:szCs w:val="24"/>
        </w:rPr>
        <w:t xml:space="preserve">　（補助金交付決定の取り消し）</w:t>
      </w:r>
    </w:p>
    <w:p w:rsidR="00314B3B" w:rsidRDefault="00B54E8D" w:rsidP="00852905">
      <w:pPr>
        <w:rPr>
          <w:rFonts w:asciiTheme="minorEastAsia" w:hAnsiTheme="minorEastAsia"/>
          <w:sz w:val="24"/>
          <w:szCs w:val="24"/>
        </w:rPr>
      </w:pPr>
      <w:r w:rsidRPr="00C8365A">
        <w:rPr>
          <w:rFonts w:asciiTheme="minorEastAsia" w:hAnsiTheme="minorEastAsia" w:hint="eastAsia"/>
          <w:sz w:val="24"/>
          <w:szCs w:val="24"/>
        </w:rPr>
        <w:t>第1</w:t>
      </w:r>
      <w:r w:rsidR="00852905" w:rsidRPr="00C8365A">
        <w:rPr>
          <w:rFonts w:asciiTheme="minorEastAsia" w:hAnsiTheme="minorEastAsia" w:hint="eastAsia"/>
          <w:sz w:val="24"/>
          <w:szCs w:val="24"/>
        </w:rPr>
        <w:t>2</w:t>
      </w:r>
      <w:r w:rsidRPr="00C8365A">
        <w:rPr>
          <w:rFonts w:asciiTheme="minorEastAsia" w:hAnsiTheme="minorEastAsia" w:hint="eastAsia"/>
          <w:sz w:val="24"/>
          <w:szCs w:val="24"/>
        </w:rPr>
        <w:t>条　町長は、</w:t>
      </w:r>
      <w:r w:rsidR="004F5A9F" w:rsidRPr="00C8365A">
        <w:rPr>
          <w:rFonts w:asciiTheme="minorEastAsia" w:hAnsiTheme="minorEastAsia" w:hint="eastAsia"/>
          <w:sz w:val="24"/>
          <w:szCs w:val="24"/>
        </w:rPr>
        <w:t>申請</w:t>
      </w:r>
      <w:r w:rsidR="004F5A9F" w:rsidRPr="0019461D">
        <w:rPr>
          <w:rFonts w:asciiTheme="minorEastAsia" w:hAnsiTheme="minorEastAsia" w:hint="eastAsia"/>
          <w:sz w:val="24"/>
          <w:szCs w:val="24"/>
        </w:rPr>
        <w:t>者が次の各号のいずれかに該当したときは、補助金の交</w:t>
      </w:r>
    </w:p>
    <w:p w:rsidR="00B54E8D" w:rsidRPr="0019461D" w:rsidRDefault="004F5A9F" w:rsidP="00314B3B">
      <w:pPr>
        <w:ind w:firstLineChars="100" w:firstLine="271"/>
        <w:rPr>
          <w:rFonts w:asciiTheme="minorEastAsia" w:hAnsiTheme="minorEastAsia"/>
          <w:sz w:val="24"/>
          <w:szCs w:val="24"/>
        </w:rPr>
      </w:pPr>
      <w:r w:rsidRPr="0019461D">
        <w:rPr>
          <w:rFonts w:asciiTheme="minorEastAsia" w:hAnsiTheme="minorEastAsia" w:hint="eastAsia"/>
          <w:sz w:val="24"/>
          <w:szCs w:val="24"/>
        </w:rPr>
        <w:t>付決定を取り消すことができる。</w:t>
      </w:r>
    </w:p>
    <w:p w:rsidR="004F5A9F" w:rsidRPr="0019461D" w:rsidRDefault="004F5A9F" w:rsidP="00670923">
      <w:pPr>
        <w:rPr>
          <w:rFonts w:asciiTheme="minorEastAsia" w:hAnsiTheme="minorEastAsia"/>
          <w:sz w:val="24"/>
          <w:szCs w:val="24"/>
        </w:rPr>
      </w:pPr>
      <w:r w:rsidRPr="0019461D">
        <w:rPr>
          <w:rFonts w:asciiTheme="minorEastAsia" w:hAnsiTheme="minorEastAsia" w:hint="eastAsia"/>
          <w:sz w:val="24"/>
          <w:szCs w:val="24"/>
        </w:rPr>
        <w:t>（１）この要綱に違反したとき</w:t>
      </w:r>
    </w:p>
    <w:p w:rsidR="004F5A9F" w:rsidRPr="0019461D" w:rsidRDefault="004F5A9F" w:rsidP="00670923">
      <w:pPr>
        <w:rPr>
          <w:rFonts w:asciiTheme="minorEastAsia" w:hAnsiTheme="minorEastAsia"/>
          <w:sz w:val="24"/>
          <w:szCs w:val="24"/>
        </w:rPr>
      </w:pPr>
      <w:r w:rsidRPr="0019461D">
        <w:rPr>
          <w:rFonts w:asciiTheme="minorEastAsia" w:hAnsiTheme="minorEastAsia" w:hint="eastAsia"/>
          <w:sz w:val="24"/>
          <w:szCs w:val="24"/>
        </w:rPr>
        <w:t>（２）虚偽の申請その他不正行為があったとき</w:t>
      </w:r>
    </w:p>
    <w:p w:rsidR="004F5A9F" w:rsidRPr="0019461D" w:rsidRDefault="004F5A9F" w:rsidP="00670923">
      <w:pPr>
        <w:rPr>
          <w:rFonts w:asciiTheme="minorEastAsia" w:hAnsiTheme="minorEastAsia"/>
          <w:sz w:val="24"/>
          <w:szCs w:val="24"/>
        </w:rPr>
      </w:pPr>
      <w:r w:rsidRPr="0019461D">
        <w:rPr>
          <w:rFonts w:asciiTheme="minorEastAsia" w:hAnsiTheme="minorEastAsia" w:hint="eastAsia"/>
          <w:sz w:val="24"/>
          <w:szCs w:val="24"/>
        </w:rPr>
        <w:t>（３）町税等を滞納したとき</w:t>
      </w:r>
    </w:p>
    <w:p w:rsidR="00314B3B" w:rsidRPr="0036150F" w:rsidRDefault="004F5A9F" w:rsidP="00314B3B">
      <w:pPr>
        <w:rPr>
          <w:rFonts w:asciiTheme="minorEastAsia" w:hAnsiTheme="minorEastAsia"/>
          <w:sz w:val="24"/>
          <w:szCs w:val="24"/>
        </w:rPr>
      </w:pPr>
      <w:r w:rsidRPr="0019461D">
        <w:rPr>
          <w:rFonts w:asciiTheme="minorEastAsia" w:hAnsiTheme="minorEastAsia" w:hint="eastAsia"/>
          <w:sz w:val="24"/>
          <w:szCs w:val="24"/>
        </w:rPr>
        <w:t>２　前項の規定によ</w:t>
      </w:r>
      <w:r w:rsidRPr="0036150F">
        <w:rPr>
          <w:rFonts w:asciiTheme="minorEastAsia" w:hAnsiTheme="minorEastAsia" w:hint="eastAsia"/>
          <w:sz w:val="24"/>
          <w:szCs w:val="24"/>
        </w:rPr>
        <w:t>り、補助金の交付決定を取り消したときは、補助金交付決定</w:t>
      </w:r>
    </w:p>
    <w:p w:rsidR="00FD7E8A" w:rsidRPr="0019461D" w:rsidRDefault="004F5A9F" w:rsidP="00852905">
      <w:pPr>
        <w:ind w:firstLineChars="100" w:firstLine="271"/>
        <w:rPr>
          <w:rFonts w:asciiTheme="minorEastAsia" w:hAnsiTheme="minorEastAsia"/>
          <w:sz w:val="24"/>
          <w:szCs w:val="24"/>
        </w:rPr>
      </w:pPr>
      <w:r w:rsidRPr="0036150F">
        <w:rPr>
          <w:rFonts w:asciiTheme="minorEastAsia" w:hAnsiTheme="minorEastAsia" w:hint="eastAsia"/>
          <w:sz w:val="24"/>
          <w:szCs w:val="24"/>
        </w:rPr>
        <w:t>取消通知書（様式第</w:t>
      </w:r>
      <w:r w:rsidR="00852905" w:rsidRPr="0036150F">
        <w:rPr>
          <w:rFonts w:asciiTheme="minorEastAsia" w:hAnsiTheme="minorEastAsia" w:hint="eastAsia"/>
          <w:sz w:val="24"/>
          <w:szCs w:val="24"/>
        </w:rPr>
        <w:t>６</w:t>
      </w:r>
      <w:r w:rsidRPr="0019461D">
        <w:rPr>
          <w:rFonts w:asciiTheme="minorEastAsia" w:hAnsiTheme="minorEastAsia" w:hint="eastAsia"/>
          <w:sz w:val="24"/>
          <w:szCs w:val="24"/>
        </w:rPr>
        <w:t>号）により、通知するものとする。</w:t>
      </w:r>
    </w:p>
    <w:p w:rsidR="005A1AB2" w:rsidRPr="0019461D" w:rsidRDefault="005A1AB2" w:rsidP="00670923">
      <w:pPr>
        <w:rPr>
          <w:rFonts w:asciiTheme="minorEastAsia" w:hAnsiTheme="minorEastAsia"/>
          <w:sz w:val="24"/>
          <w:szCs w:val="24"/>
        </w:rPr>
      </w:pPr>
      <w:r w:rsidRPr="0019461D">
        <w:rPr>
          <w:rFonts w:asciiTheme="minorEastAsia" w:hAnsiTheme="minorEastAsia" w:hint="eastAsia"/>
          <w:sz w:val="24"/>
          <w:szCs w:val="24"/>
        </w:rPr>
        <w:t xml:space="preserve">　（補助金の返還）</w:t>
      </w:r>
    </w:p>
    <w:p w:rsidR="00314B3B" w:rsidRDefault="005A1AB2" w:rsidP="00314B3B">
      <w:pPr>
        <w:rPr>
          <w:rFonts w:asciiTheme="minorEastAsia" w:hAnsiTheme="minorEastAsia"/>
          <w:sz w:val="24"/>
          <w:szCs w:val="24"/>
        </w:rPr>
      </w:pPr>
      <w:r w:rsidRPr="0019461D">
        <w:rPr>
          <w:rFonts w:asciiTheme="minorEastAsia" w:hAnsiTheme="minorEastAsia" w:hint="eastAsia"/>
          <w:sz w:val="24"/>
          <w:szCs w:val="24"/>
        </w:rPr>
        <w:t>第</w:t>
      </w:r>
      <w:r w:rsidR="002B5553" w:rsidRPr="0019461D">
        <w:rPr>
          <w:rFonts w:asciiTheme="minorEastAsia" w:hAnsiTheme="minorEastAsia" w:hint="eastAsia"/>
          <w:sz w:val="24"/>
          <w:szCs w:val="24"/>
        </w:rPr>
        <w:t>13</w:t>
      </w:r>
      <w:r w:rsidRPr="0019461D">
        <w:rPr>
          <w:rFonts w:asciiTheme="minorEastAsia" w:hAnsiTheme="minorEastAsia" w:hint="eastAsia"/>
          <w:sz w:val="24"/>
          <w:szCs w:val="24"/>
        </w:rPr>
        <w:t>条　町長は、受給者</w:t>
      </w:r>
      <w:r w:rsidR="00702521" w:rsidRPr="0019461D">
        <w:rPr>
          <w:rFonts w:asciiTheme="minorEastAsia" w:hAnsiTheme="minorEastAsia" w:hint="eastAsia"/>
          <w:sz w:val="24"/>
          <w:szCs w:val="24"/>
        </w:rPr>
        <w:t>に虚偽申請その他不正行為があった場合は</w:t>
      </w:r>
      <w:r w:rsidR="00E77A3A" w:rsidRPr="0019461D">
        <w:rPr>
          <w:rFonts w:asciiTheme="minorEastAsia" w:hAnsiTheme="minorEastAsia" w:hint="eastAsia"/>
          <w:sz w:val="24"/>
          <w:szCs w:val="24"/>
        </w:rPr>
        <w:t>、交付した</w:t>
      </w:r>
    </w:p>
    <w:p w:rsidR="00E77A3A" w:rsidRPr="0019461D" w:rsidRDefault="00E77A3A" w:rsidP="00314B3B">
      <w:pPr>
        <w:ind w:firstLineChars="100" w:firstLine="271"/>
        <w:rPr>
          <w:rFonts w:asciiTheme="minorEastAsia" w:hAnsiTheme="minorEastAsia"/>
          <w:sz w:val="24"/>
          <w:szCs w:val="24"/>
        </w:rPr>
      </w:pPr>
      <w:r w:rsidRPr="0019461D">
        <w:rPr>
          <w:rFonts w:asciiTheme="minorEastAsia" w:hAnsiTheme="minorEastAsia" w:hint="eastAsia"/>
          <w:sz w:val="24"/>
          <w:szCs w:val="24"/>
        </w:rPr>
        <w:t>補助金の全部又は一部を返還させることができる。</w:t>
      </w:r>
    </w:p>
    <w:p w:rsidR="00314B3B" w:rsidRDefault="007456C1" w:rsidP="00314B3B">
      <w:pPr>
        <w:rPr>
          <w:rFonts w:asciiTheme="minorEastAsia" w:hAnsiTheme="minorEastAsia"/>
          <w:sz w:val="24"/>
          <w:szCs w:val="24"/>
        </w:rPr>
      </w:pPr>
      <w:r w:rsidRPr="0019461D">
        <w:rPr>
          <w:rFonts w:asciiTheme="minorEastAsia" w:hAnsiTheme="minorEastAsia" w:hint="eastAsia"/>
          <w:sz w:val="24"/>
          <w:szCs w:val="24"/>
        </w:rPr>
        <w:lastRenderedPageBreak/>
        <w:t>２　前項の規定により補助金の返還を命ずるときは、補助金返還通知書（様式第</w:t>
      </w:r>
    </w:p>
    <w:p w:rsidR="00742803" w:rsidRPr="0019461D" w:rsidRDefault="002B5553" w:rsidP="00314B3B">
      <w:pPr>
        <w:ind w:firstLineChars="100" w:firstLine="271"/>
        <w:rPr>
          <w:rFonts w:asciiTheme="minorEastAsia" w:hAnsiTheme="minorEastAsia"/>
          <w:sz w:val="24"/>
          <w:szCs w:val="24"/>
        </w:rPr>
      </w:pPr>
      <w:r w:rsidRPr="0019461D">
        <w:rPr>
          <w:rFonts w:asciiTheme="minorEastAsia" w:hAnsiTheme="minorEastAsia" w:hint="eastAsia"/>
          <w:sz w:val="24"/>
          <w:szCs w:val="24"/>
        </w:rPr>
        <w:t>７</w:t>
      </w:r>
      <w:r w:rsidR="007456C1" w:rsidRPr="0019461D">
        <w:rPr>
          <w:rFonts w:asciiTheme="minorEastAsia" w:hAnsiTheme="minorEastAsia" w:hint="eastAsia"/>
          <w:sz w:val="24"/>
          <w:szCs w:val="24"/>
        </w:rPr>
        <w:t>号）により通知するものとする。</w:t>
      </w:r>
    </w:p>
    <w:p w:rsidR="007456C1" w:rsidRPr="0019461D" w:rsidRDefault="007456C1" w:rsidP="00670923">
      <w:pPr>
        <w:rPr>
          <w:rFonts w:asciiTheme="minorEastAsia" w:hAnsiTheme="minorEastAsia"/>
          <w:sz w:val="24"/>
          <w:szCs w:val="24"/>
        </w:rPr>
      </w:pPr>
      <w:r w:rsidRPr="0019461D">
        <w:rPr>
          <w:rFonts w:asciiTheme="minorEastAsia" w:hAnsiTheme="minorEastAsia" w:hint="eastAsia"/>
          <w:sz w:val="24"/>
          <w:szCs w:val="24"/>
        </w:rPr>
        <w:t xml:space="preserve">　（委任）</w:t>
      </w:r>
    </w:p>
    <w:p w:rsidR="007456C1" w:rsidRPr="0019461D" w:rsidRDefault="007456C1" w:rsidP="00670923">
      <w:pPr>
        <w:rPr>
          <w:rFonts w:asciiTheme="minorEastAsia" w:hAnsiTheme="minorEastAsia"/>
          <w:sz w:val="24"/>
          <w:szCs w:val="24"/>
        </w:rPr>
      </w:pPr>
      <w:r w:rsidRPr="0019461D">
        <w:rPr>
          <w:rFonts w:asciiTheme="minorEastAsia" w:hAnsiTheme="minorEastAsia" w:hint="eastAsia"/>
          <w:sz w:val="24"/>
          <w:szCs w:val="24"/>
        </w:rPr>
        <w:t>第</w:t>
      </w:r>
      <w:r w:rsidR="002B5553" w:rsidRPr="0019461D">
        <w:rPr>
          <w:rFonts w:asciiTheme="minorEastAsia" w:hAnsiTheme="minorEastAsia" w:hint="eastAsia"/>
          <w:sz w:val="24"/>
          <w:szCs w:val="24"/>
        </w:rPr>
        <w:t>14</w:t>
      </w:r>
      <w:r w:rsidRPr="0019461D">
        <w:rPr>
          <w:rFonts w:asciiTheme="minorEastAsia" w:hAnsiTheme="minorEastAsia" w:hint="eastAsia"/>
          <w:sz w:val="24"/>
          <w:szCs w:val="24"/>
        </w:rPr>
        <w:t>条　この告示に定めるもののほか、必要な事項は、町長が別に定める。</w:t>
      </w:r>
    </w:p>
    <w:p w:rsidR="00835D16" w:rsidRDefault="00835D16" w:rsidP="00314B3B">
      <w:pPr>
        <w:ind w:firstLineChars="300" w:firstLine="813"/>
        <w:rPr>
          <w:rFonts w:asciiTheme="minorEastAsia" w:hAnsiTheme="minorEastAsia"/>
          <w:sz w:val="24"/>
          <w:szCs w:val="24"/>
        </w:rPr>
      </w:pPr>
      <w:r w:rsidRPr="0019461D">
        <w:rPr>
          <w:rFonts w:asciiTheme="minorEastAsia" w:hAnsiTheme="minorEastAsia" w:hint="eastAsia"/>
          <w:sz w:val="24"/>
          <w:szCs w:val="24"/>
        </w:rPr>
        <w:t>附　則</w:t>
      </w:r>
    </w:p>
    <w:p w:rsidR="00BF5845" w:rsidRPr="0019461D" w:rsidRDefault="00BF5845" w:rsidP="00BF5845">
      <w:pPr>
        <w:ind w:firstLineChars="100" w:firstLine="271"/>
        <w:rPr>
          <w:rFonts w:asciiTheme="minorEastAsia" w:hAnsiTheme="minorEastAsia"/>
          <w:sz w:val="24"/>
          <w:szCs w:val="24"/>
        </w:rPr>
      </w:pPr>
      <w:r>
        <w:rPr>
          <w:rFonts w:asciiTheme="minorEastAsia" w:hAnsiTheme="minorEastAsia" w:hint="eastAsia"/>
          <w:sz w:val="24"/>
          <w:szCs w:val="24"/>
        </w:rPr>
        <w:t>（施行期日）</w:t>
      </w:r>
    </w:p>
    <w:p w:rsidR="00BE1EF0" w:rsidRDefault="00A96B77" w:rsidP="00670923">
      <w:pPr>
        <w:rPr>
          <w:rFonts w:asciiTheme="minorEastAsia" w:hAnsiTheme="minorEastAsia"/>
          <w:sz w:val="24"/>
          <w:szCs w:val="24"/>
        </w:rPr>
      </w:pPr>
      <w:r w:rsidRPr="0019461D">
        <w:rPr>
          <w:rFonts w:asciiTheme="minorEastAsia" w:hAnsiTheme="minorEastAsia" w:hint="eastAsia"/>
          <w:sz w:val="24"/>
          <w:szCs w:val="24"/>
        </w:rPr>
        <w:t xml:space="preserve">１　</w:t>
      </w:r>
      <w:r w:rsidR="00835D16" w:rsidRPr="0019461D">
        <w:rPr>
          <w:rFonts w:asciiTheme="minorEastAsia" w:hAnsiTheme="minorEastAsia" w:hint="eastAsia"/>
          <w:sz w:val="24"/>
          <w:szCs w:val="24"/>
        </w:rPr>
        <w:t>この告示は、</w:t>
      </w:r>
      <w:r w:rsidR="004C5B20" w:rsidRPr="0019461D">
        <w:rPr>
          <w:rFonts w:asciiTheme="minorEastAsia" w:hAnsiTheme="minorEastAsia" w:hint="eastAsia"/>
          <w:sz w:val="24"/>
          <w:szCs w:val="24"/>
        </w:rPr>
        <w:t>平成31年４月１日</w:t>
      </w:r>
      <w:r w:rsidR="00835D16" w:rsidRPr="0019461D">
        <w:rPr>
          <w:rFonts w:asciiTheme="minorEastAsia" w:hAnsiTheme="minorEastAsia" w:hint="eastAsia"/>
          <w:sz w:val="24"/>
          <w:szCs w:val="24"/>
        </w:rPr>
        <w:t>から施行する。</w:t>
      </w:r>
    </w:p>
    <w:p w:rsidR="00BF5845" w:rsidRPr="0019461D" w:rsidRDefault="00BF5845" w:rsidP="00BF5845">
      <w:pPr>
        <w:ind w:firstLineChars="100" w:firstLine="271"/>
        <w:rPr>
          <w:rFonts w:asciiTheme="minorEastAsia" w:hAnsiTheme="minorEastAsia"/>
          <w:sz w:val="24"/>
          <w:szCs w:val="24"/>
        </w:rPr>
      </w:pPr>
      <w:r>
        <w:rPr>
          <w:rFonts w:asciiTheme="minorEastAsia" w:hAnsiTheme="minorEastAsia" w:hint="eastAsia"/>
          <w:sz w:val="24"/>
          <w:szCs w:val="24"/>
        </w:rPr>
        <w:t>（経過措置）</w:t>
      </w:r>
    </w:p>
    <w:p w:rsidR="00314B3B" w:rsidRDefault="00A96B77" w:rsidP="00314B3B">
      <w:pPr>
        <w:rPr>
          <w:rFonts w:asciiTheme="minorEastAsia" w:hAnsiTheme="minorEastAsia"/>
          <w:sz w:val="24"/>
          <w:szCs w:val="24"/>
        </w:rPr>
      </w:pPr>
      <w:r w:rsidRPr="0019461D">
        <w:rPr>
          <w:rFonts w:asciiTheme="minorEastAsia" w:hAnsiTheme="minorEastAsia" w:hint="eastAsia"/>
          <w:sz w:val="24"/>
          <w:szCs w:val="24"/>
        </w:rPr>
        <w:t>２　この告示は、</w:t>
      </w:r>
      <w:r w:rsidR="00593A9E" w:rsidRPr="0019461D">
        <w:rPr>
          <w:rFonts w:asciiTheme="minorEastAsia" w:hAnsiTheme="minorEastAsia" w:hint="eastAsia"/>
          <w:sz w:val="24"/>
          <w:szCs w:val="24"/>
        </w:rPr>
        <w:t>平成3</w:t>
      </w:r>
      <w:r w:rsidR="002B5D59" w:rsidRPr="0019461D">
        <w:rPr>
          <w:rFonts w:asciiTheme="minorEastAsia" w:hAnsiTheme="minorEastAsia" w:hint="eastAsia"/>
          <w:sz w:val="24"/>
          <w:szCs w:val="24"/>
        </w:rPr>
        <w:t>4</w:t>
      </w:r>
      <w:r w:rsidR="00593A9E" w:rsidRPr="0019461D">
        <w:rPr>
          <w:rFonts w:asciiTheme="minorEastAsia" w:hAnsiTheme="minorEastAsia" w:hint="eastAsia"/>
          <w:sz w:val="24"/>
          <w:szCs w:val="24"/>
        </w:rPr>
        <w:t>年３月31日限り、その効力を失う。ただし、同日まで</w:t>
      </w:r>
    </w:p>
    <w:p w:rsidR="001F30DE" w:rsidRDefault="00593A9E" w:rsidP="00314B3B">
      <w:pPr>
        <w:ind w:firstLineChars="100" w:firstLine="271"/>
        <w:rPr>
          <w:sz w:val="24"/>
          <w:szCs w:val="24"/>
        </w:rPr>
      </w:pPr>
      <w:r w:rsidRPr="0019461D">
        <w:rPr>
          <w:rFonts w:asciiTheme="minorEastAsia" w:hAnsiTheme="minorEastAsia" w:hint="eastAsia"/>
          <w:sz w:val="24"/>
          <w:szCs w:val="24"/>
        </w:rPr>
        <w:t>に</w:t>
      </w:r>
      <w:r w:rsidR="003919D0" w:rsidRPr="0019461D">
        <w:rPr>
          <w:rFonts w:asciiTheme="minorEastAsia" w:hAnsiTheme="minorEastAsia" w:hint="eastAsia"/>
          <w:sz w:val="24"/>
          <w:szCs w:val="24"/>
        </w:rPr>
        <w:t>受け付けをした</w:t>
      </w:r>
      <w:r w:rsidR="001F30DE">
        <w:rPr>
          <w:rFonts w:asciiTheme="minorEastAsia" w:hAnsiTheme="minorEastAsia" w:hint="eastAsia"/>
          <w:sz w:val="24"/>
          <w:szCs w:val="24"/>
        </w:rPr>
        <w:t>第７条</w:t>
      </w:r>
      <w:r w:rsidRPr="0019461D">
        <w:rPr>
          <w:rFonts w:asciiTheme="minorEastAsia" w:hAnsiTheme="minorEastAsia" w:hint="eastAsia"/>
          <w:sz w:val="24"/>
          <w:szCs w:val="24"/>
        </w:rPr>
        <w:t>第１項に規定する申請については、同日後もな</w:t>
      </w:r>
      <w:r>
        <w:rPr>
          <w:rFonts w:hint="eastAsia"/>
          <w:sz w:val="24"/>
          <w:szCs w:val="24"/>
        </w:rPr>
        <w:t>おその</w:t>
      </w:r>
    </w:p>
    <w:p w:rsidR="00A96B77" w:rsidRDefault="00593A9E" w:rsidP="00314B3B">
      <w:pPr>
        <w:ind w:firstLineChars="100" w:firstLine="271"/>
        <w:rPr>
          <w:sz w:val="24"/>
          <w:szCs w:val="24"/>
        </w:rPr>
      </w:pPr>
      <w:r>
        <w:rPr>
          <w:rFonts w:hint="eastAsia"/>
          <w:sz w:val="24"/>
          <w:szCs w:val="24"/>
        </w:rPr>
        <w:t>効力を有する。</w:t>
      </w:r>
    </w:p>
    <w:sectPr w:rsidR="00A96B77" w:rsidSect="00F31AB7">
      <w:footerReference w:type="default" r:id="rId8"/>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3C" w:rsidRDefault="00A45E3C" w:rsidP="00D05E1F">
      <w:r>
        <w:separator/>
      </w:r>
    </w:p>
  </w:endnote>
  <w:endnote w:type="continuationSeparator" w:id="0">
    <w:p w:rsidR="00A45E3C" w:rsidRDefault="00A45E3C" w:rsidP="00D0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7334"/>
      <w:docPartObj>
        <w:docPartGallery w:val="Page Numbers (Bottom of Page)"/>
        <w:docPartUnique/>
      </w:docPartObj>
    </w:sdtPr>
    <w:sdtEndPr>
      <w:rPr>
        <w:rFonts w:asciiTheme="minorEastAsia" w:hAnsiTheme="minorEastAsia"/>
        <w:szCs w:val="21"/>
      </w:rPr>
    </w:sdtEndPr>
    <w:sdtContent>
      <w:sdt>
        <w:sdtPr>
          <w:id w:val="1728636285"/>
          <w:docPartObj>
            <w:docPartGallery w:val="Page Numbers (Top of Page)"/>
            <w:docPartUnique/>
          </w:docPartObj>
        </w:sdtPr>
        <w:sdtEndPr>
          <w:rPr>
            <w:rFonts w:asciiTheme="minorEastAsia" w:hAnsiTheme="minorEastAsia"/>
            <w:szCs w:val="21"/>
          </w:rPr>
        </w:sdtEndPr>
        <w:sdtContent>
          <w:p w:rsidR="0019461D" w:rsidRPr="0019461D" w:rsidRDefault="0019461D">
            <w:pPr>
              <w:pStyle w:val="a5"/>
              <w:jc w:val="center"/>
              <w:rPr>
                <w:rFonts w:asciiTheme="minorEastAsia" w:hAnsiTheme="minorEastAsia"/>
                <w:szCs w:val="21"/>
              </w:rPr>
            </w:pPr>
            <w:r w:rsidRPr="0019461D">
              <w:rPr>
                <w:rFonts w:asciiTheme="minorEastAsia" w:hAnsiTheme="minorEastAsia"/>
                <w:bCs/>
                <w:szCs w:val="21"/>
              </w:rPr>
              <w:fldChar w:fldCharType="begin"/>
            </w:r>
            <w:r w:rsidRPr="0019461D">
              <w:rPr>
                <w:rFonts w:asciiTheme="minorEastAsia" w:hAnsiTheme="minorEastAsia"/>
                <w:bCs/>
                <w:szCs w:val="21"/>
              </w:rPr>
              <w:instrText>PAGE</w:instrText>
            </w:r>
            <w:r w:rsidRPr="0019461D">
              <w:rPr>
                <w:rFonts w:asciiTheme="minorEastAsia" w:hAnsiTheme="minorEastAsia"/>
                <w:bCs/>
                <w:szCs w:val="21"/>
              </w:rPr>
              <w:fldChar w:fldCharType="separate"/>
            </w:r>
            <w:r w:rsidR="00B20877">
              <w:rPr>
                <w:rFonts w:asciiTheme="minorEastAsia" w:hAnsiTheme="minorEastAsia"/>
                <w:bCs/>
                <w:noProof/>
                <w:szCs w:val="21"/>
              </w:rPr>
              <w:t>4</w:t>
            </w:r>
            <w:r w:rsidRPr="0019461D">
              <w:rPr>
                <w:rFonts w:asciiTheme="minorEastAsia" w:hAnsiTheme="minorEastAsia"/>
                <w:bCs/>
                <w:szCs w:val="21"/>
              </w:rPr>
              <w:fldChar w:fldCharType="end"/>
            </w:r>
            <w:r>
              <w:rPr>
                <w:rFonts w:asciiTheme="minorEastAsia" w:hAnsiTheme="minorEastAsia"/>
                <w:szCs w:val="21"/>
                <w:lang w:val="ja-JP"/>
              </w:rPr>
              <w:t>/</w:t>
            </w:r>
            <w:r w:rsidRPr="0019461D">
              <w:rPr>
                <w:rFonts w:asciiTheme="minorEastAsia" w:hAnsiTheme="minorEastAsia"/>
                <w:bCs/>
                <w:szCs w:val="21"/>
              </w:rPr>
              <w:fldChar w:fldCharType="begin"/>
            </w:r>
            <w:r w:rsidRPr="0019461D">
              <w:rPr>
                <w:rFonts w:asciiTheme="minorEastAsia" w:hAnsiTheme="minorEastAsia"/>
                <w:bCs/>
                <w:szCs w:val="21"/>
              </w:rPr>
              <w:instrText>NUMPAGES</w:instrText>
            </w:r>
            <w:r w:rsidRPr="0019461D">
              <w:rPr>
                <w:rFonts w:asciiTheme="minorEastAsia" w:hAnsiTheme="minorEastAsia"/>
                <w:bCs/>
                <w:szCs w:val="21"/>
              </w:rPr>
              <w:fldChar w:fldCharType="separate"/>
            </w:r>
            <w:r w:rsidR="00B20877">
              <w:rPr>
                <w:rFonts w:asciiTheme="minorEastAsia" w:hAnsiTheme="minorEastAsia"/>
                <w:bCs/>
                <w:noProof/>
                <w:szCs w:val="21"/>
              </w:rPr>
              <w:t>4</w:t>
            </w:r>
            <w:r w:rsidRPr="0019461D">
              <w:rPr>
                <w:rFonts w:asciiTheme="minorEastAsia" w:hAnsiTheme="minorEastAsia"/>
                <w:bCs/>
                <w:szCs w:val="21"/>
              </w:rPr>
              <w:fldChar w:fldCharType="end"/>
            </w:r>
          </w:p>
        </w:sdtContent>
      </w:sdt>
    </w:sdtContent>
  </w:sdt>
  <w:p w:rsidR="0019461D" w:rsidRDefault="001946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3C" w:rsidRDefault="00A45E3C" w:rsidP="00D05E1F">
      <w:r>
        <w:separator/>
      </w:r>
    </w:p>
  </w:footnote>
  <w:footnote w:type="continuationSeparator" w:id="0">
    <w:p w:rsidR="00A45E3C" w:rsidRDefault="00A45E3C" w:rsidP="00D05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FC7"/>
    <w:multiLevelType w:val="hybridMultilevel"/>
    <w:tmpl w:val="FDFAED74"/>
    <w:lvl w:ilvl="0" w:tplc="0CF80B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A5FE2"/>
    <w:multiLevelType w:val="hybridMultilevel"/>
    <w:tmpl w:val="DB5E3AEC"/>
    <w:lvl w:ilvl="0" w:tplc="02189FE6">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55575"/>
    <w:multiLevelType w:val="hybridMultilevel"/>
    <w:tmpl w:val="2FE853C0"/>
    <w:lvl w:ilvl="0" w:tplc="886895AA">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90CFF"/>
    <w:multiLevelType w:val="hybridMultilevel"/>
    <w:tmpl w:val="420C1F60"/>
    <w:lvl w:ilvl="0" w:tplc="496E74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9F71A6"/>
    <w:multiLevelType w:val="hybridMultilevel"/>
    <w:tmpl w:val="2B024342"/>
    <w:lvl w:ilvl="0" w:tplc="3DB493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84456B"/>
    <w:multiLevelType w:val="hybridMultilevel"/>
    <w:tmpl w:val="5FB28FF4"/>
    <w:lvl w:ilvl="0" w:tplc="6E54218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6B1"/>
    <w:rsid w:val="00064033"/>
    <w:rsid w:val="0007318E"/>
    <w:rsid w:val="000B0699"/>
    <w:rsid w:val="000C2553"/>
    <w:rsid w:val="001436A2"/>
    <w:rsid w:val="00166723"/>
    <w:rsid w:val="00183797"/>
    <w:rsid w:val="00187EE5"/>
    <w:rsid w:val="0019461D"/>
    <w:rsid w:val="001A07A6"/>
    <w:rsid w:val="001D20FF"/>
    <w:rsid w:val="001F30DE"/>
    <w:rsid w:val="001F4C52"/>
    <w:rsid w:val="002026C2"/>
    <w:rsid w:val="00203290"/>
    <w:rsid w:val="00206D76"/>
    <w:rsid w:val="00236B85"/>
    <w:rsid w:val="00246380"/>
    <w:rsid w:val="00250881"/>
    <w:rsid w:val="00286907"/>
    <w:rsid w:val="002B31AD"/>
    <w:rsid w:val="002B5553"/>
    <w:rsid w:val="002B5D59"/>
    <w:rsid w:val="002E2E0B"/>
    <w:rsid w:val="00314B3B"/>
    <w:rsid w:val="0033016C"/>
    <w:rsid w:val="00332430"/>
    <w:rsid w:val="0036150F"/>
    <w:rsid w:val="0038671C"/>
    <w:rsid w:val="003919D0"/>
    <w:rsid w:val="00414072"/>
    <w:rsid w:val="00452C01"/>
    <w:rsid w:val="00452F3E"/>
    <w:rsid w:val="004676B9"/>
    <w:rsid w:val="00480C0D"/>
    <w:rsid w:val="00487353"/>
    <w:rsid w:val="004C1492"/>
    <w:rsid w:val="004C196C"/>
    <w:rsid w:val="004C5B20"/>
    <w:rsid w:val="004E3545"/>
    <w:rsid w:val="004E3767"/>
    <w:rsid w:val="004F5A9F"/>
    <w:rsid w:val="005046B7"/>
    <w:rsid w:val="005066D1"/>
    <w:rsid w:val="0052374D"/>
    <w:rsid w:val="005423DF"/>
    <w:rsid w:val="005615CA"/>
    <w:rsid w:val="00593A9E"/>
    <w:rsid w:val="005A1AB2"/>
    <w:rsid w:val="005B1221"/>
    <w:rsid w:val="0060048E"/>
    <w:rsid w:val="00640CF0"/>
    <w:rsid w:val="006416B1"/>
    <w:rsid w:val="00670923"/>
    <w:rsid w:val="006765DE"/>
    <w:rsid w:val="00682943"/>
    <w:rsid w:val="0069610C"/>
    <w:rsid w:val="006C72D2"/>
    <w:rsid w:val="006E147E"/>
    <w:rsid w:val="00702521"/>
    <w:rsid w:val="0071595A"/>
    <w:rsid w:val="007203EF"/>
    <w:rsid w:val="00742803"/>
    <w:rsid w:val="007456C1"/>
    <w:rsid w:val="00776BEA"/>
    <w:rsid w:val="007A5573"/>
    <w:rsid w:val="007B4CF2"/>
    <w:rsid w:val="007F5D3E"/>
    <w:rsid w:val="00820B23"/>
    <w:rsid w:val="00827F36"/>
    <w:rsid w:val="00835D16"/>
    <w:rsid w:val="0085039D"/>
    <w:rsid w:val="00852905"/>
    <w:rsid w:val="00874260"/>
    <w:rsid w:val="008A34C8"/>
    <w:rsid w:val="008F4805"/>
    <w:rsid w:val="00905772"/>
    <w:rsid w:val="00944688"/>
    <w:rsid w:val="00973D8F"/>
    <w:rsid w:val="0098019F"/>
    <w:rsid w:val="009C2A71"/>
    <w:rsid w:val="009C4ED0"/>
    <w:rsid w:val="009F13A5"/>
    <w:rsid w:val="00A12A79"/>
    <w:rsid w:val="00A45E3C"/>
    <w:rsid w:val="00A617FE"/>
    <w:rsid w:val="00A864E3"/>
    <w:rsid w:val="00A96B77"/>
    <w:rsid w:val="00AA4192"/>
    <w:rsid w:val="00AB11C1"/>
    <w:rsid w:val="00AB27FC"/>
    <w:rsid w:val="00AB5FA4"/>
    <w:rsid w:val="00AC258E"/>
    <w:rsid w:val="00AD39F2"/>
    <w:rsid w:val="00B20877"/>
    <w:rsid w:val="00B43FE3"/>
    <w:rsid w:val="00B54E8D"/>
    <w:rsid w:val="00B94D92"/>
    <w:rsid w:val="00BA152B"/>
    <w:rsid w:val="00BB4865"/>
    <w:rsid w:val="00BB7008"/>
    <w:rsid w:val="00BE1EF0"/>
    <w:rsid w:val="00BF5845"/>
    <w:rsid w:val="00C150EB"/>
    <w:rsid w:val="00C4554D"/>
    <w:rsid w:val="00C62BE9"/>
    <w:rsid w:val="00C66DD5"/>
    <w:rsid w:val="00C73B38"/>
    <w:rsid w:val="00C8365A"/>
    <w:rsid w:val="00CE496E"/>
    <w:rsid w:val="00CF1AD7"/>
    <w:rsid w:val="00D05E1F"/>
    <w:rsid w:val="00D23CA2"/>
    <w:rsid w:val="00D23F52"/>
    <w:rsid w:val="00D26F9C"/>
    <w:rsid w:val="00D37787"/>
    <w:rsid w:val="00D4547A"/>
    <w:rsid w:val="00D84AD2"/>
    <w:rsid w:val="00D86ACE"/>
    <w:rsid w:val="00DB1788"/>
    <w:rsid w:val="00DF4943"/>
    <w:rsid w:val="00E1466F"/>
    <w:rsid w:val="00E23254"/>
    <w:rsid w:val="00E46504"/>
    <w:rsid w:val="00E77A3A"/>
    <w:rsid w:val="00EC0594"/>
    <w:rsid w:val="00EE195D"/>
    <w:rsid w:val="00EE7446"/>
    <w:rsid w:val="00F0118D"/>
    <w:rsid w:val="00F102F3"/>
    <w:rsid w:val="00F31AB7"/>
    <w:rsid w:val="00F86CF0"/>
    <w:rsid w:val="00FD694F"/>
    <w:rsid w:val="00FD7E8A"/>
    <w:rsid w:val="00FE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DB96948-846D-47C3-9366-D035A66A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E1F"/>
    <w:pPr>
      <w:tabs>
        <w:tab w:val="center" w:pos="4252"/>
        <w:tab w:val="right" w:pos="8504"/>
      </w:tabs>
      <w:snapToGrid w:val="0"/>
    </w:pPr>
  </w:style>
  <w:style w:type="character" w:customStyle="1" w:styleId="a4">
    <w:name w:val="ヘッダー (文字)"/>
    <w:basedOn w:val="a0"/>
    <w:link w:val="a3"/>
    <w:uiPriority w:val="99"/>
    <w:rsid w:val="00D05E1F"/>
  </w:style>
  <w:style w:type="paragraph" w:styleId="a5">
    <w:name w:val="footer"/>
    <w:basedOn w:val="a"/>
    <w:link w:val="a6"/>
    <w:uiPriority w:val="99"/>
    <w:unhideWhenUsed/>
    <w:rsid w:val="00D05E1F"/>
    <w:pPr>
      <w:tabs>
        <w:tab w:val="center" w:pos="4252"/>
        <w:tab w:val="right" w:pos="8504"/>
      </w:tabs>
      <w:snapToGrid w:val="0"/>
    </w:pPr>
  </w:style>
  <w:style w:type="character" w:customStyle="1" w:styleId="a6">
    <w:name w:val="フッター (文字)"/>
    <w:basedOn w:val="a0"/>
    <w:link w:val="a5"/>
    <w:uiPriority w:val="99"/>
    <w:rsid w:val="00D05E1F"/>
  </w:style>
  <w:style w:type="paragraph" w:styleId="a7">
    <w:name w:val="Balloon Text"/>
    <w:basedOn w:val="a"/>
    <w:link w:val="a8"/>
    <w:uiPriority w:val="99"/>
    <w:semiHidden/>
    <w:unhideWhenUsed/>
    <w:rsid w:val="004E37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3767"/>
    <w:rPr>
      <w:rFonts w:asciiTheme="majorHAnsi" w:eastAsiaTheme="majorEastAsia" w:hAnsiTheme="majorHAnsi" w:cstheme="majorBidi"/>
      <w:sz w:val="18"/>
      <w:szCs w:val="18"/>
    </w:rPr>
  </w:style>
  <w:style w:type="paragraph" w:styleId="a9">
    <w:name w:val="List Paragraph"/>
    <w:basedOn w:val="a"/>
    <w:uiPriority w:val="34"/>
    <w:qFormat/>
    <w:rsid w:val="00F31AB7"/>
    <w:pPr>
      <w:ind w:leftChars="400" w:left="840"/>
    </w:pPr>
  </w:style>
  <w:style w:type="paragraph" w:styleId="aa">
    <w:name w:val="Date"/>
    <w:basedOn w:val="a"/>
    <w:next w:val="a"/>
    <w:link w:val="ab"/>
    <w:uiPriority w:val="99"/>
    <w:semiHidden/>
    <w:unhideWhenUsed/>
    <w:rsid w:val="005066D1"/>
  </w:style>
  <w:style w:type="character" w:customStyle="1" w:styleId="ab">
    <w:name w:val="日付 (文字)"/>
    <w:basedOn w:val="a0"/>
    <w:link w:val="aa"/>
    <w:uiPriority w:val="99"/>
    <w:semiHidden/>
    <w:rsid w:val="0050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CA0D1-27B4-4DFD-9750-5BAD4795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4</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弥生</dc:creator>
  <cp:lastModifiedBy>まちおこし政策課</cp:lastModifiedBy>
  <cp:revision>50</cp:revision>
  <cp:lastPrinted>2019-03-13T01:38:00Z</cp:lastPrinted>
  <dcterms:created xsi:type="dcterms:W3CDTF">2019-01-08T02:47:00Z</dcterms:created>
  <dcterms:modified xsi:type="dcterms:W3CDTF">2019-06-13T01:23:00Z</dcterms:modified>
</cp:coreProperties>
</file>